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3F" w:rsidRDefault="0009183F" w:rsidP="00091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Карта нервно-психического развития </w:t>
      </w:r>
      <w:r w:rsidRPr="00E443B4">
        <w:rPr>
          <w:b/>
          <w:sz w:val="28"/>
          <w:szCs w:val="28"/>
        </w:rPr>
        <w:t>детей</w:t>
      </w:r>
      <w:r>
        <w:rPr>
          <w:b/>
          <w:sz w:val="28"/>
          <w:szCs w:val="28"/>
        </w:rPr>
        <w:t xml:space="preserve"> 1 года 3 месяцев – 3 лет</w:t>
      </w:r>
    </w:p>
    <w:p w:rsidR="0009183F" w:rsidRDefault="0009183F" w:rsidP="0009183F">
      <w:pPr>
        <w:rPr>
          <w:sz w:val="28"/>
          <w:szCs w:val="28"/>
        </w:rPr>
      </w:pPr>
      <w:r>
        <w:rPr>
          <w:sz w:val="28"/>
          <w:szCs w:val="28"/>
        </w:rPr>
        <w:t>Фамилия, имя ребенка__________________________________________________________________________________________</w:t>
      </w:r>
    </w:p>
    <w:p w:rsidR="0009183F" w:rsidRDefault="0009183F" w:rsidP="0009183F">
      <w:pPr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 Возраст при поступлении________________________________________</w:t>
      </w:r>
    </w:p>
    <w:p w:rsidR="0009183F" w:rsidRDefault="0009183F" w:rsidP="0009183F">
      <w:pPr>
        <w:jc w:val="both"/>
        <w:rPr>
          <w:b/>
          <w:sz w:val="28"/>
          <w:szCs w:val="28"/>
        </w:rPr>
      </w:pPr>
    </w:p>
    <w:tbl>
      <w:tblPr>
        <w:tblW w:w="1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1406"/>
        <w:gridCol w:w="1407"/>
        <w:gridCol w:w="1406"/>
        <w:gridCol w:w="1407"/>
        <w:gridCol w:w="1407"/>
        <w:gridCol w:w="1406"/>
        <w:gridCol w:w="1407"/>
        <w:gridCol w:w="1407"/>
        <w:gridCol w:w="1504"/>
        <w:gridCol w:w="1559"/>
      </w:tblGrid>
      <w:tr w:rsidR="0009183F" w:rsidRPr="000D2201" w:rsidTr="00F0366A">
        <w:trPr>
          <w:trHeight w:val="540"/>
        </w:trPr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11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Уровень нервно-психического развития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Поведение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Заключение</w:t>
            </w:r>
          </w:p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(группа развития по эпикр.ср.)</w:t>
            </w:r>
          </w:p>
        </w:tc>
      </w:tr>
      <w:tr w:rsidR="0009183F" w:rsidRPr="000D2201" w:rsidTr="00F0366A">
        <w:trPr>
          <w:trHeight w:val="703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right="-99" w:hanging="77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Понимание речи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Активная речь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Сенсорное развитие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Игра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Движения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Навыки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right="-9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Конструк</w:t>
            </w:r>
            <w:r w:rsidRPr="000D2201">
              <w:rPr>
                <w:b/>
                <w:bCs/>
                <w:color w:val="000000"/>
                <w:sz w:val="20"/>
                <w:szCs w:val="20"/>
              </w:rPr>
              <w:t>тивная</w:t>
            </w:r>
          </w:p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деятельнос</w:t>
            </w:r>
            <w:r w:rsidRPr="000D2201">
              <w:rPr>
                <w:b/>
                <w:bCs/>
                <w:color w:val="000000"/>
                <w:sz w:val="20"/>
                <w:szCs w:val="20"/>
              </w:rPr>
              <w:t>ть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bCs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left="34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1 год</w:t>
            </w:r>
          </w:p>
          <w:p w:rsidR="0009183F" w:rsidRPr="000D2201" w:rsidRDefault="0009183F" w:rsidP="00F0366A">
            <w:pPr>
              <w:shd w:val="clear" w:color="auto" w:fill="FFFFFF"/>
              <w:ind w:left="14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3 мес.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Запас понимаемых слов</w:t>
            </w:r>
          </w:p>
          <w:p w:rsidR="0009183F" w:rsidRPr="000D2201" w:rsidRDefault="0009183F" w:rsidP="00F0366A">
            <w:pPr>
              <w:ind w:right="-99"/>
              <w:rPr>
                <w:b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быстро увеличивается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Пользуется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лепетом,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облегченными словами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Ориентируется в двух</w:t>
            </w:r>
            <w:r w:rsidRPr="000D2201">
              <w:rPr>
                <w:sz w:val="20"/>
                <w:szCs w:val="20"/>
              </w:rPr>
              <w:t xml:space="preserve"> </w:t>
            </w:r>
            <w:r w:rsidRPr="000D2201">
              <w:rPr>
                <w:color w:val="000000"/>
                <w:sz w:val="20"/>
                <w:szCs w:val="20"/>
              </w:rPr>
              <w:t>величинах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предметов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(2 куба)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Воспроизводит в игре разученные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действия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Ходит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длительно,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меняя положения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Самостоятельно ест густую пищу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Накладывает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один кубик на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другой, кладет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плашмя, воспроизводит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действия взрослых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Оставляет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карандашом след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на бумаге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Легко отвечает на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контакты взрослого в совместной деятельности,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иногда проявляет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собственную инициативу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left="38"/>
              <w:jc w:val="center"/>
              <w:rPr>
                <w:b/>
                <w:color w:val="000000"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1 год</w:t>
            </w:r>
          </w:p>
          <w:p w:rsidR="0009183F" w:rsidRPr="000D2201" w:rsidRDefault="0009183F" w:rsidP="00F0366A">
            <w:pPr>
              <w:shd w:val="clear" w:color="auto" w:fill="FFFFFF"/>
              <w:ind w:left="1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6 мес.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Отыскивает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 слову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взрослого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однородные</w:t>
            </w:r>
          </w:p>
          <w:p w:rsidR="0009183F" w:rsidRPr="000D2201" w:rsidRDefault="0009183F" w:rsidP="00F0366A">
            <w:pPr>
              <w:ind w:right="-99"/>
              <w:rPr>
                <w:b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предметы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Пользуется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словом в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момент сильной заинтересован</w:t>
            </w:r>
            <w:r w:rsidRPr="000D2201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Ориентируется в четырех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контрастных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формах предметов (шар, куб, кирпичик,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призма)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Отображает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отдельные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действия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Перешагивает препятствия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приставным шагом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Самостоятельно ест жидкую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кашу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Воспроизводя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действия взрослых, ребенок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ставит кирпичик на узкую грань (делает забор)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Действуя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карандашом,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пытается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целенаправленно оставить след на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бумаге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Постоянно проявляет инициативу при общении со взрослым по разным поводам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left="38"/>
              <w:jc w:val="center"/>
              <w:rPr>
                <w:b/>
                <w:color w:val="000000"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1 год</w:t>
            </w:r>
          </w:p>
          <w:p w:rsidR="0009183F" w:rsidRPr="000D2201" w:rsidRDefault="0009183F" w:rsidP="00F0366A">
            <w:pPr>
              <w:shd w:val="clear" w:color="auto" w:fill="FFFFFF"/>
              <w:ind w:left="19"/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color w:val="000000"/>
                <w:sz w:val="20"/>
                <w:szCs w:val="20"/>
              </w:rPr>
              <w:t>9 мес.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 слову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взрослого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отыскивает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изображения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знакомых</w:t>
            </w:r>
          </w:p>
          <w:p w:rsidR="0009183F" w:rsidRPr="000D2201" w:rsidRDefault="0009183F" w:rsidP="00F0366A">
            <w:pPr>
              <w:ind w:right="-99"/>
              <w:rPr>
                <w:b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действий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Пользуется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двухсловными предложениями. Облегченные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слова заменяет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правильными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Ориентируется в трех контрастных величинах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предметов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Использует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 игре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предметы-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заместители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Умеет ходить по узкой доске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 xml:space="preserve">(шириной 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15—20 см,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высокой от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пола)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Умеет частично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раздеваться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 небольшой помощью взрослого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Воспроизводит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несложные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постройки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(скамейка)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Оставляет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карандашом след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на бумаге, не выходя за пределы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листа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Эмоционально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контактирует со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сверстниками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shd w:val="clear" w:color="auto" w:fill="FFFFFF"/>
              <w:ind w:left="3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lastRenderedPageBreak/>
              <w:t>2 года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Понимает короткий рассказ( без показа) о событиях, многократно повторявшихся, .имевших место в собственном опыте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Пользуется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предложениями из 3 слов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Ориентируется в трех контрастных цветах, подбирает к образцу парные предметы одного цвета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 игре воспроизводит ряд последовательных действий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Перешагивает через препятствия чередующимся шагом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Умеет частично</w:t>
            </w:r>
          </w:p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надевать одежду с  помощью взрослого (шапку, ботинки)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Воспроизводит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несложные</w:t>
            </w:r>
          </w:p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постройки</w:t>
            </w:r>
          </w:p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color w:val="000000"/>
                <w:sz w:val="20"/>
                <w:szCs w:val="20"/>
              </w:rPr>
              <w:t>(стол, стул, кровать)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sz w:val="20"/>
                <w:szCs w:val="20"/>
              </w:rPr>
            </w:pPr>
            <w:r w:rsidRPr="000D2201">
              <w:rPr>
                <w:bCs/>
                <w:sz w:val="20"/>
                <w:szCs w:val="20"/>
              </w:rPr>
              <w:t>Подражая взрослому, рисует горизонтальные и вертикальные линии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Проявляет интерес к играм сверстников, играет рядом, занимается одним видом деятельности (как другие дети, кормит кукол, втыкает грибочки в отверстие, строит)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718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83F" w:rsidRPr="000D2201" w:rsidRDefault="0009183F" w:rsidP="00F0366A">
            <w:pPr>
              <w:shd w:val="clear" w:color="auto" w:fill="FFFFFF"/>
              <w:ind w:left="5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bCs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2 года 6мес.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Понимает рассказ без показа о событиях, опирающихся на прошлый опыт в новой ситуации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Пользуется многословными предложен</w:t>
            </w:r>
            <w:r w:rsidRPr="000D2201">
              <w:rPr>
                <w:sz w:val="20"/>
                <w:szCs w:val="20"/>
              </w:rPr>
              <w:t>иями (более 3 слов)</w:t>
            </w:r>
          </w:p>
          <w:p w:rsidR="0009183F" w:rsidRPr="00171BC2" w:rsidRDefault="0009183F" w:rsidP="00F0366A">
            <w:pPr>
              <w:rPr>
                <w:color w:val="000000"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 xml:space="preserve">Вопросы: </w:t>
            </w:r>
            <w:r w:rsidRPr="000D2201">
              <w:rPr>
                <w:sz w:val="20"/>
                <w:szCs w:val="20"/>
              </w:rPr>
              <w:t>Где?</w:t>
            </w:r>
          </w:p>
          <w:p w:rsidR="0009183F" w:rsidRPr="000D2201" w:rsidRDefault="0009183F" w:rsidP="00F0366A">
            <w:pPr>
              <w:ind w:right="-99"/>
              <w:rPr>
                <w:b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Куда?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 w:rsidRPr="00171BC2">
              <w:rPr>
                <w:sz w:val="20"/>
                <w:szCs w:val="20"/>
              </w:rPr>
              <w:t>Подбирает к образцу предметы 4-х цветов</w:t>
            </w:r>
          </w:p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 w:rsidRPr="00171BC2">
              <w:rPr>
                <w:sz w:val="20"/>
                <w:szCs w:val="20"/>
              </w:rPr>
              <w:t>Ориентируется в 6-ти контрастных формах предметов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Сюжетная игра (3 и более действий) элементы воображения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Перешагивает через палку или веревку, приподнятую над полом на высоте 28-30см.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 довольно аккуратно</w:t>
            </w:r>
          </w:p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</w:t>
            </w:r>
            <w:r w:rsidRPr="00171BC2">
              <w:rPr>
                <w:sz w:val="20"/>
                <w:szCs w:val="20"/>
              </w:rPr>
              <w:t>тельно одевается (не застегивает пуговицы)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Самостоятельно делает постройки и называет их (дом, диван)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Cs/>
                <w:sz w:val="20"/>
                <w:szCs w:val="20"/>
              </w:rPr>
            </w:pPr>
            <w:r w:rsidRPr="000D2201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исует горизонтальные, вертикаль</w:t>
            </w:r>
            <w:r w:rsidRPr="000D2201">
              <w:rPr>
                <w:bCs/>
                <w:sz w:val="20"/>
                <w:szCs w:val="20"/>
              </w:rPr>
              <w:t>ные линии</w:t>
            </w:r>
          </w:p>
        </w:tc>
        <w:tc>
          <w:tcPr>
            <w:tcW w:w="1504" w:type="dxa"/>
          </w:tcPr>
          <w:p w:rsidR="0009183F" w:rsidRPr="000D2201" w:rsidRDefault="0009183F" w:rsidP="00F0366A">
            <w:pPr>
              <w:tabs>
                <w:tab w:val="left" w:pos="918"/>
              </w:tabs>
              <w:ind w:lef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Дети ориентиру</w:t>
            </w:r>
            <w:r w:rsidRPr="000D2201">
              <w:rPr>
                <w:bCs/>
                <w:sz w:val="20"/>
                <w:szCs w:val="20"/>
              </w:rPr>
              <w:t>ются</w:t>
            </w:r>
            <w:r>
              <w:rPr>
                <w:bCs/>
                <w:sz w:val="20"/>
                <w:szCs w:val="20"/>
              </w:rPr>
              <w:t xml:space="preserve"> на оценку взрослыми их деятель</w:t>
            </w:r>
            <w:r w:rsidRPr="000D2201">
              <w:rPr>
                <w:bCs/>
                <w:sz w:val="20"/>
                <w:szCs w:val="20"/>
              </w:rPr>
              <w:t>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736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09183F" w:rsidRDefault="0009183F" w:rsidP="00F0366A">
            <w:pPr>
              <w:tabs>
                <w:tab w:val="left" w:pos="918"/>
              </w:tabs>
              <w:ind w:left="-108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111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bCs/>
                <w:sz w:val="20"/>
                <w:szCs w:val="20"/>
              </w:rPr>
            </w:pPr>
            <w:r w:rsidRPr="000D2201">
              <w:rPr>
                <w:b/>
                <w:sz w:val="20"/>
                <w:szCs w:val="20"/>
              </w:rPr>
              <w:t>3 года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Понимает содержание рассказов, сказок  о событиях, которые сам не видел, но отдельные элементы знакомы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ind w:right="-99"/>
              <w:rPr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Пользуется придаточными  предложениями</w:t>
            </w:r>
          </w:p>
          <w:p w:rsidR="0009183F" w:rsidRPr="00171BC2" w:rsidRDefault="0009183F" w:rsidP="00F0366A">
            <w:pPr>
              <w:rPr>
                <w:color w:val="000000"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Вопросы: Почему?</w:t>
            </w:r>
          </w:p>
          <w:p w:rsidR="0009183F" w:rsidRPr="000D2201" w:rsidRDefault="0009183F" w:rsidP="00F0366A">
            <w:pPr>
              <w:ind w:right="-99"/>
              <w:rPr>
                <w:b/>
                <w:sz w:val="20"/>
                <w:szCs w:val="20"/>
              </w:rPr>
            </w:pPr>
            <w:r w:rsidRPr="00171BC2">
              <w:rPr>
                <w:color w:val="000000"/>
                <w:sz w:val="20"/>
                <w:szCs w:val="20"/>
              </w:rPr>
              <w:t>Когда?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 w:rsidRPr="00171BC2">
              <w:rPr>
                <w:sz w:val="20"/>
                <w:szCs w:val="20"/>
              </w:rPr>
              <w:t>Называет</w:t>
            </w:r>
          </w:p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  <w:r w:rsidRPr="00171BC2">
              <w:rPr>
                <w:sz w:val="20"/>
                <w:szCs w:val="20"/>
              </w:rPr>
              <w:t>4 цвета</w:t>
            </w:r>
          </w:p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 w:rsidRPr="00171BC2">
              <w:rPr>
                <w:sz w:val="20"/>
                <w:szCs w:val="20"/>
              </w:rPr>
              <w:t>Использует по назначению геометрические фигуры (путем наложения)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Начало ролевой игры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>Перешагивает через палку или веревку, приподнятую над полом на высоте 30-35см.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Пользует</w:t>
            </w:r>
            <w:r w:rsidRPr="00171BC2">
              <w:rPr>
                <w:sz w:val="20"/>
                <w:szCs w:val="20"/>
              </w:rPr>
              <w:t>ся салфеткой при еде</w:t>
            </w:r>
          </w:p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</w:t>
            </w:r>
            <w:r w:rsidRPr="00171BC2">
              <w:rPr>
                <w:sz w:val="20"/>
                <w:szCs w:val="20"/>
              </w:rPr>
              <w:t>тельно одевается с небольшой помощью взрослого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b/>
                <w:bCs/>
                <w:sz w:val="20"/>
                <w:szCs w:val="20"/>
              </w:rPr>
            </w:pPr>
            <w:r w:rsidRPr="000D2201">
              <w:rPr>
                <w:sz w:val="20"/>
                <w:szCs w:val="20"/>
              </w:rPr>
              <w:t xml:space="preserve">Делает сложные постройки (дом, лестница, гараж) называет и обыгрывает их </w:t>
            </w: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Cs/>
                <w:sz w:val="20"/>
                <w:szCs w:val="20"/>
              </w:rPr>
            </w:pPr>
            <w:r w:rsidRPr="000D2201">
              <w:rPr>
                <w:bCs/>
                <w:sz w:val="20"/>
                <w:szCs w:val="20"/>
              </w:rPr>
              <w:t>С помощью пластилина, карандаша изображает простые предметы и называет их (яблоко, солнышко, домик)</w:t>
            </w:r>
          </w:p>
        </w:tc>
        <w:tc>
          <w:tcPr>
            <w:tcW w:w="1504" w:type="dxa"/>
          </w:tcPr>
          <w:p w:rsidR="0009183F" w:rsidRPr="000D2201" w:rsidRDefault="0009183F" w:rsidP="00F0366A">
            <w:pPr>
              <w:tabs>
                <w:tab w:val="left" w:pos="1026"/>
              </w:tabs>
              <w:ind w:lef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Проявляет самостоятельность, независи</w:t>
            </w:r>
            <w:r w:rsidRPr="000D2201">
              <w:rPr>
                <w:bCs/>
                <w:sz w:val="20"/>
                <w:szCs w:val="20"/>
              </w:rPr>
              <w:t>мость, часто употребляет «Я сам»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  <w:tr w:rsidR="0009183F" w:rsidRPr="000D2201" w:rsidTr="00F0366A">
        <w:trPr>
          <w:trHeight w:val="807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0D2201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Pr="00171BC2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3F" w:rsidRDefault="0009183F" w:rsidP="00F0366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09183F" w:rsidRPr="000D2201" w:rsidRDefault="0009183F" w:rsidP="00F0366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09183F" w:rsidRDefault="0009183F" w:rsidP="00F0366A">
            <w:pPr>
              <w:tabs>
                <w:tab w:val="left" w:pos="1026"/>
              </w:tabs>
              <w:ind w:left="-108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3F" w:rsidRPr="000D2201" w:rsidRDefault="0009183F" w:rsidP="00F0366A">
            <w:pPr>
              <w:rPr>
                <w:b/>
                <w:sz w:val="20"/>
                <w:szCs w:val="20"/>
              </w:rPr>
            </w:pPr>
          </w:p>
        </w:tc>
      </w:tr>
    </w:tbl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Оценка нервно-психического развития детей от 1года 3 месяцев до 3 лет</w:t>
      </w:r>
    </w:p>
    <w:p w:rsidR="0009183F" w:rsidRDefault="0009183F" w:rsidP="0009183F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3"/>
        <w:gridCol w:w="3083"/>
        <w:gridCol w:w="3084"/>
        <w:gridCol w:w="3083"/>
        <w:gridCol w:w="3084"/>
      </w:tblGrid>
      <w:tr w:rsidR="0009183F" w:rsidTr="00F0366A">
        <w:trPr>
          <w:cantSplit/>
        </w:trPr>
        <w:tc>
          <w:tcPr>
            <w:tcW w:w="15417" w:type="dxa"/>
            <w:gridSpan w:val="5"/>
          </w:tcPr>
          <w:p w:rsidR="0009183F" w:rsidRDefault="0009183F" w:rsidP="00F0366A">
            <w:pPr>
              <w:pStyle w:val="3"/>
            </w:pPr>
            <w:r>
              <w:t>Группы развития</w:t>
            </w:r>
          </w:p>
        </w:tc>
      </w:tr>
      <w:tr w:rsidR="0009183F" w:rsidTr="00F0366A">
        <w:tc>
          <w:tcPr>
            <w:tcW w:w="3083" w:type="dxa"/>
          </w:tcPr>
          <w:p w:rsidR="0009183F" w:rsidRDefault="0009183F" w:rsidP="00F0366A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1 группа</w:t>
            </w:r>
          </w:p>
        </w:tc>
        <w:tc>
          <w:tcPr>
            <w:tcW w:w="3083" w:type="dxa"/>
          </w:tcPr>
          <w:p w:rsidR="0009183F" w:rsidRDefault="0009183F" w:rsidP="00F0366A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2 группа</w:t>
            </w:r>
          </w:p>
        </w:tc>
        <w:tc>
          <w:tcPr>
            <w:tcW w:w="3084" w:type="dxa"/>
          </w:tcPr>
          <w:p w:rsidR="0009183F" w:rsidRDefault="0009183F" w:rsidP="00F0366A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3 группа</w:t>
            </w:r>
          </w:p>
        </w:tc>
        <w:tc>
          <w:tcPr>
            <w:tcW w:w="3083" w:type="dxa"/>
          </w:tcPr>
          <w:p w:rsidR="0009183F" w:rsidRDefault="0009183F" w:rsidP="00F0366A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4 группа</w:t>
            </w:r>
          </w:p>
        </w:tc>
        <w:tc>
          <w:tcPr>
            <w:tcW w:w="3084" w:type="dxa"/>
          </w:tcPr>
          <w:p w:rsidR="0009183F" w:rsidRDefault="0009183F" w:rsidP="00F0366A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5 группа</w:t>
            </w:r>
          </w:p>
        </w:tc>
      </w:tr>
      <w:tr w:rsidR="0009183F" w:rsidTr="00F0366A">
        <w:tc>
          <w:tcPr>
            <w:tcW w:w="3083" w:type="dxa"/>
          </w:tcPr>
          <w:p w:rsidR="0009183F" w:rsidRPr="00D3559C" w:rsidRDefault="0009183F" w:rsidP="00F0366A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284" w:hanging="284"/>
              <w:jc w:val="both"/>
            </w:pPr>
            <w:r w:rsidRPr="00D3559C">
              <w:t>Дети с нормальным развитием</w:t>
            </w:r>
          </w:p>
          <w:p w:rsidR="0009183F" w:rsidRPr="00D3559C" w:rsidRDefault="0009183F" w:rsidP="00F0366A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284" w:hanging="284"/>
              <w:jc w:val="both"/>
            </w:pPr>
            <w:r w:rsidRPr="00D3559C">
              <w:t>Дети с опережением в развитии:</w:t>
            </w:r>
          </w:p>
          <w:p w:rsidR="0009183F" w:rsidRPr="00D3559C" w:rsidRDefault="0009183F" w:rsidP="00F0366A">
            <w:pPr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284" w:hanging="142"/>
              <w:jc w:val="both"/>
            </w:pPr>
            <w:r w:rsidRPr="00D3559C">
              <w:t xml:space="preserve"> ускоренное развитие – на 1 эпикризный срок (на 2-ом году жизни эпикризный срок – 3 мес., на 3-ем году – 6 мес.);</w:t>
            </w:r>
          </w:p>
          <w:p w:rsidR="0009183F" w:rsidRPr="00D3559C" w:rsidRDefault="0009183F" w:rsidP="00F0366A">
            <w:pPr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284" w:hanging="142"/>
              <w:jc w:val="both"/>
            </w:pPr>
            <w:r w:rsidRPr="00D3559C">
              <w:t xml:space="preserve"> высокое развитие – на 2 и более эпикризных сроков;</w:t>
            </w:r>
          </w:p>
          <w:p w:rsidR="0009183F" w:rsidRPr="00D3559C" w:rsidRDefault="0009183F" w:rsidP="00F0366A">
            <w:pPr>
              <w:numPr>
                <w:ilvl w:val="1"/>
                <w:numId w:val="1"/>
              </w:numPr>
              <w:tabs>
                <w:tab w:val="clear" w:pos="1440"/>
                <w:tab w:val="num" w:pos="284"/>
              </w:tabs>
              <w:ind w:left="284" w:hanging="142"/>
              <w:jc w:val="both"/>
            </w:pPr>
            <w:r w:rsidRPr="00D3559C">
              <w:t xml:space="preserve"> дети с дисгармоничным развитием, опережением на разные эпикризные сроки по одному или многим показателям. </w:t>
            </w:r>
          </w:p>
        </w:tc>
        <w:tc>
          <w:tcPr>
            <w:tcW w:w="3083" w:type="dxa"/>
          </w:tcPr>
          <w:p w:rsidR="0009183F" w:rsidRPr="00D3559C" w:rsidRDefault="0009183F" w:rsidP="00F0366A">
            <w:pPr>
              <w:pStyle w:val="a6"/>
              <w:tabs>
                <w:tab w:val="left" w:pos="36"/>
              </w:tabs>
              <w:rPr>
                <w:sz w:val="24"/>
              </w:rPr>
            </w:pPr>
            <w:r w:rsidRPr="00D3559C">
              <w:rPr>
                <w:sz w:val="24"/>
              </w:rPr>
              <w:t>1. Дети с отставанием в развитии на 1 эпикризный срок:</w:t>
            </w:r>
          </w:p>
          <w:p w:rsidR="0009183F" w:rsidRPr="00D3559C" w:rsidRDefault="0009183F" w:rsidP="00F0366A">
            <w:pPr>
              <w:numPr>
                <w:ilvl w:val="1"/>
                <w:numId w:val="2"/>
              </w:numPr>
              <w:tabs>
                <w:tab w:val="clear" w:pos="1440"/>
                <w:tab w:val="left" w:pos="0"/>
                <w:tab w:val="num" w:pos="67"/>
              </w:tabs>
              <w:ind w:left="461" w:hanging="283"/>
              <w:jc w:val="both"/>
            </w:pPr>
            <w:r w:rsidRPr="00D3559C">
              <w:t>1-я степень: по 1-2 показателям;</w:t>
            </w:r>
          </w:p>
          <w:p w:rsidR="0009183F" w:rsidRPr="00D3559C" w:rsidRDefault="0009183F" w:rsidP="00F0366A">
            <w:pPr>
              <w:numPr>
                <w:ilvl w:val="1"/>
                <w:numId w:val="2"/>
              </w:numPr>
              <w:tabs>
                <w:tab w:val="clear" w:pos="1440"/>
                <w:tab w:val="left" w:pos="0"/>
                <w:tab w:val="num" w:pos="67"/>
              </w:tabs>
              <w:ind w:left="461" w:hanging="283"/>
              <w:jc w:val="both"/>
            </w:pPr>
            <w:r w:rsidRPr="00D3559C">
              <w:t>2-я степень: по 3-4 показателя;</w:t>
            </w:r>
          </w:p>
          <w:p w:rsidR="0009183F" w:rsidRPr="00D3559C" w:rsidRDefault="0009183F" w:rsidP="00F0366A">
            <w:pPr>
              <w:numPr>
                <w:ilvl w:val="1"/>
                <w:numId w:val="2"/>
              </w:numPr>
              <w:tabs>
                <w:tab w:val="clear" w:pos="1440"/>
                <w:tab w:val="left" w:pos="0"/>
                <w:tab w:val="num" w:pos="67"/>
              </w:tabs>
              <w:ind w:left="461" w:hanging="283"/>
              <w:jc w:val="both"/>
            </w:pPr>
            <w:r w:rsidRPr="00D3559C">
              <w:t>3-я степень: по 5-7 показателям.</w:t>
            </w:r>
          </w:p>
          <w:p w:rsidR="0009183F" w:rsidRPr="00D3559C" w:rsidRDefault="0009183F" w:rsidP="00F0366A">
            <w:pPr>
              <w:tabs>
                <w:tab w:val="left" w:pos="0"/>
              </w:tabs>
              <w:jc w:val="both"/>
            </w:pPr>
            <w:r w:rsidRPr="00D3559C">
              <w:t>2. Дети с негармоничным развитием (часть</w:t>
            </w:r>
            <w:r>
              <w:t xml:space="preserve"> </w:t>
            </w:r>
            <w:r w:rsidRPr="00D3559C">
              <w:t>показателей выше на 1-2, другая часть ниже на 1 эпикризный срок).</w:t>
            </w:r>
          </w:p>
        </w:tc>
        <w:tc>
          <w:tcPr>
            <w:tcW w:w="3084" w:type="dxa"/>
          </w:tcPr>
          <w:p w:rsidR="0009183F" w:rsidRPr="00D3559C" w:rsidRDefault="0009183F" w:rsidP="00F0366A">
            <w:pPr>
              <w:pStyle w:val="a6"/>
              <w:tabs>
                <w:tab w:val="left" w:pos="0"/>
              </w:tabs>
              <w:rPr>
                <w:sz w:val="24"/>
              </w:rPr>
            </w:pPr>
            <w:r w:rsidRPr="00D3559C">
              <w:rPr>
                <w:sz w:val="24"/>
              </w:rPr>
              <w:t>1. Дети с отставанием в развитии на 2 эпикризных срока: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13"/>
              </w:tabs>
              <w:ind w:left="213" w:hanging="213"/>
              <w:jc w:val="both"/>
            </w:pPr>
            <w:r w:rsidRPr="00D3559C">
              <w:t>1-я степень: по 1-2 показателям;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13"/>
              </w:tabs>
              <w:ind w:left="213" w:hanging="213"/>
              <w:jc w:val="both"/>
            </w:pPr>
            <w:r w:rsidRPr="00D3559C">
              <w:t>2-я степень: по 3-4 показателя;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13"/>
              </w:tabs>
              <w:ind w:left="213" w:hanging="213"/>
              <w:jc w:val="both"/>
            </w:pPr>
            <w:r w:rsidRPr="00D3559C">
              <w:t>3-я степень: по 5-7 показателям.</w:t>
            </w:r>
          </w:p>
          <w:p w:rsidR="0009183F" w:rsidRPr="00D3559C" w:rsidRDefault="0009183F" w:rsidP="00F0366A">
            <w:pPr>
              <w:tabs>
                <w:tab w:val="left" w:pos="0"/>
              </w:tabs>
              <w:jc w:val="both"/>
            </w:pPr>
            <w:r w:rsidRPr="00D3559C">
              <w:t>2. Дети с дисгармоничным развитием (часть показателей выше, часть ниже на 1-2 эпикризных срока, часть показателей может соответствовать норме).</w:t>
            </w:r>
          </w:p>
        </w:tc>
        <w:tc>
          <w:tcPr>
            <w:tcW w:w="3083" w:type="dxa"/>
          </w:tcPr>
          <w:p w:rsidR="0009183F" w:rsidRPr="00D3559C" w:rsidRDefault="0009183F" w:rsidP="00F0366A">
            <w:pPr>
              <w:pStyle w:val="a6"/>
              <w:tabs>
                <w:tab w:val="left" w:pos="0"/>
              </w:tabs>
              <w:rPr>
                <w:sz w:val="24"/>
              </w:rPr>
            </w:pPr>
            <w:r w:rsidRPr="00D3559C">
              <w:rPr>
                <w:sz w:val="24"/>
              </w:rPr>
              <w:t>1. Дети с отставанием в развитии на 3 эпикризных срока: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48"/>
              </w:tabs>
              <w:ind w:left="248" w:hanging="142"/>
              <w:jc w:val="both"/>
            </w:pPr>
            <w:r w:rsidRPr="00D3559C">
              <w:t xml:space="preserve"> 1-я степень: по 1-2 показателям;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48"/>
              </w:tabs>
              <w:ind w:left="389" w:hanging="283"/>
              <w:jc w:val="both"/>
            </w:pPr>
            <w:r w:rsidRPr="00D3559C">
              <w:t xml:space="preserve"> 2-я степень: по 3-4 показателя;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389"/>
              </w:tabs>
              <w:ind w:left="389" w:hanging="283"/>
              <w:jc w:val="both"/>
            </w:pPr>
            <w:r w:rsidRPr="00D3559C">
              <w:t>3-я степень: по 5-7 показателям.</w:t>
            </w:r>
          </w:p>
          <w:p w:rsidR="0009183F" w:rsidRPr="00D3559C" w:rsidRDefault="0009183F" w:rsidP="00F0366A">
            <w:pPr>
              <w:jc w:val="both"/>
            </w:pPr>
            <w:r w:rsidRPr="00D3559C">
              <w:t>2. Дети с дисгармоничным развитием (часть показателей ниже на 1-2, часть на 3 эпикризных срока, некоторые показатели могут соответ</w:t>
            </w:r>
            <w:r>
              <w:t>-</w:t>
            </w:r>
            <w:r w:rsidRPr="00D3559C">
              <w:t>ствовать норме).</w:t>
            </w:r>
          </w:p>
        </w:tc>
        <w:tc>
          <w:tcPr>
            <w:tcW w:w="3084" w:type="dxa"/>
          </w:tcPr>
          <w:p w:rsidR="0009183F" w:rsidRPr="00D3559C" w:rsidRDefault="0009183F" w:rsidP="00F0366A">
            <w:pPr>
              <w:pStyle w:val="a6"/>
              <w:tabs>
                <w:tab w:val="left" w:pos="0"/>
              </w:tabs>
              <w:rPr>
                <w:sz w:val="24"/>
              </w:rPr>
            </w:pPr>
            <w:r w:rsidRPr="00D3559C">
              <w:rPr>
                <w:sz w:val="24"/>
              </w:rPr>
              <w:t>1. Дети с отставанием в развитии на 4-5  эпикриз</w:t>
            </w:r>
            <w:r>
              <w:rPr>
                <w:sz w:val="24"/>
              </w:rPr>
              <w:t>-</w:t>
            </w:r>
            <w:r w:rsidRPr="00D3559C">
              <w:rPr>
                <w:sz w:val="24"/>
              </w:rPr>
              <w:t>ных срока: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141"/>
              </w:tabs>
              <w:ind w:left="141" w:hanging="141"/>
              <w:jc w:val="both"/>
            </w:pPr>
            <w:r w:rsidRPr="00D3559C">
              <w:t xml:space="preserve"> 1-я степень: по 1-2 показателям;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83"/>
              </w:tabs>
              <w:ind w:left="283" w:hanging="283"/>
              <w:jc w:val="both"/>
            </w:pPr>
            <w:r w:rsidRPr="00D3559C">
              <w:t>2-я степень: по 3-4 показателя;</w:t>
            </w:r>
          </w:p>
          <w:p w:rsidR="0009183F" w:rsidRPr="00D3559C" w:rsidRDefault="0009183F" w:rsidP="00F0366A">
            <w:pPr>
              <w:numPr>
                <w:ilvl w:val="1"/>
                <w:numId w:val="4"/>
              </w:numPr>
              <w:tabs>
                <w:tab w:val="clear" w:pos="1440"/>
                <w:tab w:val="left" w:pos="0"/>
                <w:tab w:val="num" w:pos="283"/>
              </w:tabs>
              <w:ind w:left="283" w:hanging="283"/>
              <w:jc w:val="both"/>
            </w:pPr>
            <w:r w:rsidRPr="00D3559C">
              <w:t>3-я степень: по 5-7 показателям.</w:t>
            </w:r>
          </w:p>
          <w:p w:rsidR="0009183F" w:rsidRPr="00D3559C" w:rsidRDefault="0009183F" w:rsidP="00F0366A">
            <w:pPr>
              <w:jc w:val="both"/>
            </w:pPr>
            <w:r w:rsidRPr="00D3559C">
              <w:t>2. Дети с дисгармоничным развитием (часть показателей ниже на 1-3 эпикризных срока, некоторые могут соответ</w:t>
            </w:r>
            <w:r>
              <w:t>-</w:t>
            </w:r>
            <w:r w:rsidRPr="00D3559C">
              <w:t>ствовать норме).</w:t>
            </w:r>
          </w:p>
        </w:tc>
      </w:tr>
    </w:tbl>
    <w:p w:rsidR="0009183F" w:rsidRDefault="0009183F" w:rsidP="00091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Показатели развития детей второго года жизни и диагностика</w:t>
      </w:r>
    </w:p>
    <w:p w:rsidR="0009183F" w:rsidRDefault="0009183F" w:rsidP="0009183F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840"/>
        <w:gridCol w:w="5073"/>
        <w:gridCol w:w="8469"/>
      </w:tblGrid>
      <w:tr w:rsidR="0009183F" w:rsidRPr="00291452" w:rsidTr="00F0366A">
        <w:tc>
          <w:tcPr>
            <w:tcW w:w="0" w:type="auto"/>
          </w:tcPr>
          <w:p w:rsidR="0009183F" w:rsidRPr="00291452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Линии развития</w:t>
            </w:r>
          </w:p>
        </w:tc>
        <w:tc>
          <w:tcPr>
            <w:tcW w:w="0" w:type="auto"/>
          </w:tcPr>
          <w:p w:rsidR="0009183F" w:rsidRPr="00D3559C" w:rsidRDefault="0009183F" w:rsidP="00F0366A">
            <w:pPr>
              <w:pStyle w:val="3"/>
              <w:rPr>
                <w:sz w:val="24"/>
              </w:rPr>
            </w:pPr>
            <w:r w:rsidRPr="00D3559C">
              <w:rPr>
                <w:sz w:val="24"/>
              </w:rPr>
              <w:t>Показатели</w:t>
            </w:r>
          </w:p>
        </w:tc>
        <w:tc>
          <w:tcPr>
            <w:tcW w:w="0" w:type="auto"/>
          </w:tcPr>
          <w:p w:rsidR="0009183F" w:rsidRPr="00D3559C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 w:rsidRPr="00D3559C">
              <w:rPr>
                <w:b/>
                <w:bCs/>
                <w:i/>
                <w:iCs/>
              </w:rPr>
              <w:t>Методика выявления</w:t>
            </w:r>
          </w:p>
        </w:tc>
      </w:tr>
      <w:tr w:rsidR="0009183F" w:rsidRPr="00291452" w:rsidTr="00F0366A">
        <w:tc>
          <w:tcPr>
            <w:tcW w:w="0" w:type="auto"/>
            <w:gridSpan w:val="3"/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1 год 3 месяца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Сенсорное развитие (С)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Играя, различает два разных по величине предмета (например, два куба).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Перед ребенком выкладывается маленький куб (высотой 7 см) из большого куба (высотой 10 см). Ребенок должен вложить маленький куб в большой. Ребенок может пробовать 2-3 раза. Взрослый не помогает.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Общие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Ходит длительно, меняет положения (приседает, наклоняется).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наблюдает за ребенком во время игры – выполняет ли он указанные движения.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Умеет воспроизводить в игре различные действия (кормит куклу, собирает пирамиду и др.).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Перед ребенком раскладывается кукла, тарелочка</w:t>
            </w:r>
            <w:r>
              <w:t xml:space="preserve"> (чашка)</w:t>
            </w:r>
            <w:r w:rsidRPr="00291452">
              <w:t xml:space="preserve"> – предлагается покормить куклу.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Ребенку предлагается поиграть с кубиками (2 кубика, 2 кирпичика), при этом малыш должен воспроизвести постройку «дома», «машины» (взрослый может показать).</w:t>
            </w:r>
          </w:p>
          <w:p w:rsidR="0009183F" w:rsidRPr="00291452" w:rsidRDefault="0009183F" w:rsidP="00F0366A">
            <w:pPr>
              <w:jc w:val="both"/>
            </w:pPr>
            <w:r w:rsidRPr="00291452">
              <w:t>Нанизывает на стержень 4-5 колец</w:t>
            </w:r>
            <w:r>
              <w:t xml:space="preserve"> (одной величины)</w:t>
            </w:r>
            <w:r w:rsidRPr="00291452">
              <w:t>.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Ребенок должен выполнить все три действия.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активная (РА)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Пользуется лепетом и облегченными словами (машина «би-би», собака «ав-ав»).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наблюдает за ребенком во время игры, движений, пользуется он лепетом и словами.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понимаемая (РП)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Значительно увеличивается запас понимаемых слов.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 просьб</w:t>
            </w:r>
            <w:r>
              <w:t>е взрослого находит 3-4 игрушки (часы, машина, мячик, собака)</w:t>
            </w:r>
          </w:p>
          <w:p w:rsidR="0009183F" w:rsidRPr="00291452" w:rsidRDefault="0009183F" w:rsidP="00F0366A">
            <w:pPr>
              <w:jc w:val="both"/>
            </w:pPr>
            <w:r w:rsidRPr="00291452">
              <w:t>Находит предметы обуви, одежды.</w:t>
            </w:r>
          </w:p>
          <w:p w:rsidR="0009183F" w:rsidRPr="00291452" w:rsidRDefault="0009183F" w:rsidP="00F0366A">
            <w:pPr>
              <w:jc w:val="both"/>
            </w:pPr>
            <w:r w:rsidRPr="00291452">
              <w:t>Выполняет действия по слову (покорми куклу, положи спать).</w:t>
            </w:r>
          </w:p>
          <w:p w:rsidR="0009183F" w:rsidRPr="00291452" w:rsidRDefault="0009183F" w:rsidP="00F0366A">
            <w:pPr>
              <w:jc w:val="both"/>
            </w:pPr>
            <w:r w:rsidRPr="00291452">
              <w:t>По слову ориентируется в комнате (где кроватка, где мы моем ручки и т.д.).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Ребенок выполняет задания.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Самостоятельно ест густую пищу ложкой.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кормления ребенок должен самостоятельно съесть густую пищу из глубокой тарелки. Часть пищи может съесть с помощью взрослого.</w:t>
            </w:r>
          </w:p>
        </w:tc>
      </w:tr>
      <w:tr w:rsidR="0009183F" w:rsidRPr="00291452" w:rsidTr="00F0366A">
        <w:trPr>
          <w:cantSplit/>
        </w:trPr>
        <w:tc>
          <w:tcPr>
            <w:tcW w:w="0" w:type="auto"/>
            <w:gridSpan w:val="3"/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1 год 6 месяцев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Сенсорное развитие (С)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Из предметов разной формы (3-4) по предлагаемому образцу и слову подбирает предметы такой же формы (например, к кубику кубик).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 xml:space="preserve">Взрослый раскладывает перед ребенком предметы разной формы (3 кирпичика, 3 кубика, 3 шарика, 3 призмы). Скатывает шарик с желобка и предлагает ребенку найти еще шарики и скатить их. Затем берет один кубик, ставит его и предлагает найти еще кубики и построить дом. 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Ребенок выполняет оба задания.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Общие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Движения более скоординированные, перешагивает через препятствия приставным шагом (например, через палку, лежащую на полу).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Ребенку предлагается перешагивание через палку или брусочки,  лежащие на полу, приставным шагом. Взрослый может показать.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lastRenderedPageBreak/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Умеет воспроизводить часто наблюдаемые в жизни действия (причесывает куклу, умывает и т.д.).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 xml:space="preserve">Взрослый раскладывает перед ребенком предметы: куклу и расческу, куклу и носовой платок и говорит: «Кукла не причесана», «У куклы грязный нос». 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Ребенок причесывает куклу и вытирает нос.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активная (РА)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 момент удивления или сильной заинтересованности называет предметы.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Из мешочка или коробочки неожиданно показываются предметы (кукла, зайчик, котенок</w:t>
            </w:r>
            <w:r>
              <w:t xml:space="preserve">, </w:t>
            </w:r>
            <w:r w:rsidRPr="00291452">
              <w:t>петушок</w:t>
            </w:r>
            <w:r>
              <w:t xml:space="preserve"> или машина</w:t>
            </w:r>
            <w:r w:rsidRPr="00291452">
              <w:t>) и спрашивает: «Кто это?» или «Что это?». Ребенок называет предметы облегченно или правильно («ля-ля», «кукла»).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понимаемая (РП)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Находит по слову среди нескольких внешне сходных предметов два одинаковых по значению, но разных по цвету и величине.</w:t>
            </w:r>
          </w:p>
        </w:tc>
        <w:tc>
          <w:tcPr>
            <w:tcW w:w="0" w:type="auto"/>
          </w:tcPr>
          <w:p w:rsidR="0009183F" w:rsidRPr="000C02EB" w:rsidRDefault="0009183F" w:rsidP="00F0366A">
            <w:pPr>
              <w:jc w:val="both"/>
            </w:pPr>
            <w:r w:rsidRPr="000C02EB">
              <w:t>Перед ребенком раскладываются предметы в следующей последовательности: собака черная, кошка черная, собака (кошка) белая, кукла. Взрослый предлагает найти собачку (кошку) одну или другую. Затем поменять местами и спросить еще раз: «Где собачка (кошка)?».</w:t>
            </w:r>
          </w:p>
        </w:tc>
      </w:tr>
      <w:tr w:rsidR="0009183F" w:rsidRPr="00291452" w:rsidTr="00F0366A">
        <w:tc>
          <w:tcPr>
            <w:tcW w:w="0" w:type="auto"/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Самостоятельно ест густую пищу ложкой.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кормления ребенок съедает ¾ жидкой пищи (суп) из глубокой тарелки, держа черенок ложки рукой сверху (в кулачке).</w:t>
            </w:r>
          </w:p>
        </w:tc>
      </w:tr>
      <w:tr w:rsidR="0009183F" w:rsidRPr="00291452" w:rsidTr="00F0366A">
        <w:trPr>
          <w:cantSplit/>
        </w:trPr>
        <w:tc>
          <w:tcPr>
            <w:tcW w:w="0" w:type="auto"/>
            <w:gridSpan w:val="3"/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1 год 9 месяцев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Сенсорное развитие (С)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Играя, различает три разных по величине</w:t>
            </w:r>
            <w:r>
              <w:t xml:space="preserve"> (контрастные, с разницей 3 см)</w:t>
            </w:r>
            <w:r w:rsidRPr="00291452">
              <w:t xml:space="preserve"> предмета (например, три куба).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достает кубы один из другого, ставит их в разнобой, после чего предлагает ребенку собрать. Ребенок собирает кубы соответственно величине (10 см, 7 см, 4 см).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4C3250">
              <w:rPr>
                <w:b/>
              </w:rPr>
              <w:t>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Умеет ходить по поверхности шириной 15-20 см, на высоте от пола 15-20 см.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Ребенок должен пройти по доске указанного размера без помощи взрослого (войти и сойти может при помощи взрослого).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pStyle w:val="4"/>
              <w:rPr>
                <w:sz w:val="24"/>
              </w:rPr>
            </w:pPr>
            <w:r w:rsidRPr="00291452">
              <w:rPr>
                <w:sz w:val="24"/>
              </w:rPr>
              <w:t>Строит «ворота», «скамейку», «домик».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предлагает ребенку построить «ворота», при этом один раз показать (ставить два кирпичика вертикально, один сверху горизонтально).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активная (РА)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Пользуется 2-х словными предложениями.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наблюдает как ребенок во время игры и различных режимных моментов сопровождает свои действия 2-х словным предложением. Например: «Кукла спать».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Речь понимаемая (РП)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Отвечает на вопросы взрослого при рассматривании сюжетных картинок.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Ребенку предлагается рассмотреть одну за другой четыре картинки с изображением знакомых сюжето</w:t>
            </w:r>
            <w:r>
              <w:t>в. Например «М</w:t>
            </w:r>
            <w:r w:rsidRPr="00291452">
              <w:t>альчик поит лошадку», «</w:t>
            </w:r>
            <w:r>
              <w:t>Д</w:t>
            </w:r>
            <w:r w:rsidRPr="00291452">
              <w:t>ети умываются</w:t>
            </w:r>
            <w:r>
              <w:t>», «Мальчик кормит собаку», «Мама купает малыша», «Дети обедают»</w:t>
            </w:r>
            <w:r w:rsidRPr="00291452">
              <w:t xml:space="preserve"> и спр</w:t>
            </w:r>
            <w:r>
              <w:t>осить</w:t>
            </w:r>
            <w:r w:rsidRPr="00291452">
              <w:t xml:space="preserve">: «Кто на картинке?», «Что делает?». </w:t>
            </w:r>
          </w:p>
          <w:p w:rsidR="0009183F" w:rsidRPr="00291452" w:rsidRDefault="0009183F" w:rsidP="00F0366A">
            <w:pPr>
              <w:jc w:val="both"/>
            </w:pPr>
            <w:r w:rsidRPr="00291452">
              <w:t>Ребенок может ответить одним словом.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4C3250" w:rsidRDefault="0009183F" w:rsidP="00F0366A">
            <w:pPr>
              <w:jc w:val="both"/>
              <w:rPr>
                <w:b/>
              </w:rPr>
            </w:pPr>
            <w:r w:rsidRPr="004C3250">
              <w:rPr>
                <w:b/>
              </w:rPr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Умеет частично одеваться с небольшой помощью взрослого.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раздевания ребенок снимает ботинки (развязанные), туфли (расстегнутые), чулки. Взрослый может помочь немного.</w:t>
            </w:r>
          </w:p>
        </w:tc>
      </w:tr>
      <w:tr w:rsidR="0009183F" w:rsidRPr="00291452" w:rsidTr="00F0366A">
        <w:trPr>
          <w:cantSplit/>
        </w:trPr>
        <w:tc>
          <w:tcPr>
            <w:tcW w:w="0" w:type="auto"/>
            <w:gridSpan w:val="3"/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2 года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Сенсорное развитие (С)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 предлагаемому образцу и просьбе взрослого находит предмет того же цвета.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 xml:space="preserve">Перед ребенком раскладываются </w:t>
            </w:r>
            <w:r>
              <w:t xml:space="preserve">3 пары </w:t>
            </w:r>
            <w:r w:rsidRPr="00291452">
              <w:t>вареж</w:t>
            </w:r>
            <w:r>
              <w:t>ек (носок</w:t>
            </w:r>
            <w:r w:rsidRPr="00291452">
              <w:t>) трех цвето</w:t>
            </w:r>
            <w:r>
              <w:t>в</w:t>
            </w:r>
            <w:r w:rsidRPr="00291452">
              <w:t xml:space="preserve"> в след</w:t>
            </w:r>
            <w:r>
              <w:t>ующем порядке</w:t>
            </w:r>
            <w:r w:rsidRPr="00291452">
              <w:t>: красная, зеленая,</w:t>
            </w:r>
            <w:r>
              <w:t xml:space="preserve"> </w:t>
            </w:r>
            <w:r w:rsidRPr="00291452">
              <w:t>синяя, красная,</w:t>
            </w:r>
            <w:r>
              <w:t xml:space="preserve"> </w:t>
            </w:r>
            <w:r w:rsidRPr="00291452">
              <w:t xml:space="preserve">синяя, </w:t>
            </w:r>
            <w:r>
              <w:t>зеленая</w:t>
            </w:r>
            <w:r w:rsidRPr="00291452">
              <w:t>. Ребенок должен к каждой варежке подобрать пару соответствующего цвета.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Общие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Перешагивание препятствия, чередуя шаг.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На расстоянии 20 см на полу раскладывается 2-4 брусочка, через которые ребенок перешагивает чередующим шагом. Взрослый может показать.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lastRenderedPageBreak/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 игре воспроизводит ряд логически связанных действий. Например: куклу купает и вытирает.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Перед ребенком раскладываются игрушки: кукла голыш, губка, полотенце, кубик (вместо мыла), ванночка. Ребенку говорят: «Кукла грязная». Ребенок сажает куклу в ванночку, трет губкой, моет, вытирает. Взрослый ничего не показывает.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Речь активная (РА)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Пользуется 2-3-х словными предложениями при общении со взрослыми.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игры, режимных процессов, ребенок должен обращаться ко взрослому с речью (3-х словным предложениями).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Речь понимаемая (РП)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Понимает короткий рассказ о событиях, знакомых ребенку по опыту (данный показатель проверяется в семье).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рассказывает ребенку короткий рассказ о хорошо знакомых событиях (как видели на улице собачку, кормили голубей). После чего задаются 3-4 вопроса. Ребенок отвечает словом или коротким предложением.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Умеет частично одевать одежду с небольшой помощью взрослого.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одевания взрослы</w:t>
            </w:r>
            <w:r>
              <w:t>й смотрит – может ли малыш сам на</w:t>
            </w:r>
            <w:r w:rsidRPr="00291452">
              <w:t>девать шапку, ботинки, носки. При этом можно немножко помочь.</w:t>
            </w:r>
          </w:p>
        </w:tc>
      </w:tr>
    </w:tbl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Показатели развития детей третьего года жизни и диагностика</w:t>
      </w:r>
    </w:p>
    <w:p w:rsidR="0009183F" w:rsidRDefault="0009183F" w:rsidP="0009183F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624"/>
        <w:gridCol w:w="4715"/>
        <w:gridCol w:w="9043"/>
      </w:tblGrid>
      <w:tr w:rsidR="0009183F" w:rsidRPr="00291452" w:rsidTr="00F0366A">
        <w:tc>
          <w:tcPr>
            <w:tcW w:w="0" w:type="auto"/>
            <w:tcBorders>
              <w:bottom w:val="single" w:sz="4" w:space="0" w:color="auto"/>
            </w:tcBorders>
          </w:tcPr>
          <w:p w:rsidR="0009183F" w:rsidRPr="00D3559C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 w:rsidRPr="00D3559C">
              <w:rPr>
                <w:b/>
                <w:bCs/>
                <w:i/>
                <w:iCs/>
              </w:rPr>
              <w:t>Линии</w:t>
            </w:r>
          </w:p>
          <w:p w:rsidR="0009183F" w:rsidRPr="00D3559C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 w:rsidRPr="00D3559C">
              <w:rPr>
                <w:b/>
                <w:bCs/>
                <w:i/>
                <w:iCs/>
              </w:rPr>
              <w:t>развития</w:t>
            </w:r>
          </w:p>
        </w:tc>
        <w:tc>
          <w:tcPr>
            <w:tcW w:w="0" w:type="auto"/>
          </w:tcPr>
          <w:p w:rsidR="0009183F" w:rsidRPr="00D3559C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 w:rsidRPr="00D3559C">
              <w:rPr>
                <w:b/>
                <w:bCs/>
                <w:i/>
                <w:iCs/>
              </w:rPr>
              <w:t>Показатели</w:t>
            </w:r>
          </w:p>
        </w:tc>
        <w:tc>
          <w:tcPr>
            <w:tcW w:w="0" w:type="auto"/>
          </w:tcPr>
          <w:p w:rsidR="0009183F" w:rsidRPr="00D3559C" w:rsidRDefault="0009183F" w:rsidP="00F0366A">
            <w:pPr>
              <w:jc w:val="center"/>
              <w:rPr>
                <w:b/>
                <w:bCs/>
                <w:i/>
                <w:iCs/>
              </w:rPr>
            </w:pPr>
            <w:r w:rsidRPr="00D3559C">
              <w:rPr>
                <w:b/>
                <w:bCs/>
                <w:i/>
                <w:iCs/>
              </w:rPr>
              <w:t>Методика выявления</w:t>
            </w:r>
          </w:p>
        </w:tc>
      </w:tr>
      <w:tr w:rsidR="0009183F" w:rsidRPr="00291452" w:rsidTr="00F0366A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2 года 6 месяцев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Сенсорное развитие (С)</w:t>
            </w:r>
          </w:p>
        </w:tc>
        <w:tc>
          <w:tcPr>
            <w:tcW w:w="0" w:type="auto"/>
          </w:tcPr>
          <w:p w:rsidR="0009183F" w:rsidRDefault="0009183F" w:rsidP="00F0366A">
            <w:pPr>
              <w:jc w:val="both"/>
            </w:pPr>
            <w:r w:rsidRPr="00291452">
              <w:t>Подбирает по образцу разнообразные предметы четырех цветов (красный, синий, желтый, зеленый).</w:t>
            </w:r>
          </w:p>
          <w:p w:rsidR="0009183F" w:rsidRPr="00291452" w:rsidRDefault="0009183F" w:rsidP="00F0366A">
            <w:pPr>
              <w:jc w:val="both"/>
            </w:pPr>
            <w:r>
              <w:t xml:space="preserve">Ориентируется в шести контрастных формах: шар, куб, кирпичик, призма, цилиндр, конус. </w:t>
            </w:r>
          </w:p>
        </w:tc>
        <w:tc>
          <w:tcPr>
            <w:tcW w:w="0" w:type="auto"/>
          </w:tcPr>
          <w:p w:rsidR="0009183F" w:rsidRDefault="0009183F" w:rsidP="00F0366A">
            <w:pPr>
              <w:jc w:val="both"/>
            </w:pPr>
            <w:r w:rsidRPr="00291452">
              <w:t>Материал: 4-х цветные карты (12 х 9), 8 одноцветных предметов по 2 каждого цвета, но разной формы (знакомые)</w:t>
            </w:r>
            <w:r>
              <w:t>. Например</w:t>
            </w:r>
            <w:r w:rsidRPr="00291452">
              <w:t>, красны</w:t>
            </w:r>
            <w:r>
              <w:t>й карандаш и</w:t>
            </w:r>
            <w:r w:rsidRPr="00291452">
              <w:t xml:space="preserve"> красный кубик. Взрослый дает ребенку 4 карты, показывает, чередуя предметы. Спрашивает, на какую карту положить предмет. Ребенок подбирает по 2 предмета каждого цвета.</w:t>
            </w:r>
          </w:p>
          <w:p w:rsidR="0009183F" w:rsidRPr="00291452" w:rsidRDefault="0009183F" w:rsidP="00F0366A">
            <w:pPr>
              <w:jc w:val="both"/>
            </w:pPr>
            <w:r>
              <w:t>Подбор к образцу.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Общие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Переставным шагом перешагивает через несколько препятствий, лежащих на полу (палка, кубики на расстоянии между ними 20 см).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Материал: 3 кубика. Взрослый раскладывает на полу 3 кубика на расстоянии 20 см и предлагает ребенку перешагивать. Ребенок приставным шагом должен перешагивать через 3 кубика.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 игре действует взаимосвязано, последовательно (кормит куклу, укладывает спать, гуляет) 2-3 действия.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Матер</w:t>
            </w:r>
            <w:r>
              <w:t>иал: разные сюжетные игрушки дл</w:t>
            </w:r>
            <w:r w:rsidRPr="00291452">
              <w:t>я игры в доктора, парикмахера</w:t>
            </w:r>
            <w:r>
              <w:t>, продавца</w:t>
            </w:r>
            <w:r w:rsidRPr="00291452">
              <w:t>. Взрослый предлагает ребенку разнообразные игрушки в неподсказывающей ситуации. Ребенок выполняет 2-3 связанных между собой действи</w:t>
            </w:r>
            <w:r>
              <w:t>й</w:t>
            </w:r>
            <w:r w:rsidRPr="00291452">
              <w:t>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Речь активная (РА)</w:t>
            </w:r>
          </w:p>
        </w:tc>
        <w:tc>
          <w:tcPr>
            <w:tcW w:w="0" w:type="auto"/>
          </w:tcPr>
          <w:p w:rsidR="0009183F" w:rsidRDefault="0009183F" w:rsidP="00F0366A">
            <w:pPr>
              <w:jc w:val="both"/>
            </w:pPr>
            <w:r w:rsidRPr="00291452">
              <w:t>Строит предложения из 3 и более слов.</w:t>
            </w:r>
          </w:p>
          <w:p w:rsidR="0009183F" w:rsidRPr="00291452" w:rsidRDefault="0009183F" w:rsidP="00F0366A">
            <w:pPr>
              <w:jc w:val="both"/>
            </w:pPr>
            <w:r>
              <w:t>Вопросы: «Где?», «Куда?»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непринужденно беседует с ребенком на любую близкую для него тему. В речи ребенок употребляет хотя бы один раз предложение более 3-х слов.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lastRenderedPageBreak/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Самостоятельно одевается, но еще не умеет застегивать пуговицы, завязывать шнурки.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одевания после сна, при сборе на п</w:t>
            </w:r>
            <w:r>
              <w:t>рогулку ребенок самостоятельно на</w:t>
            </w:r>
            <w:r w:rsidRPr="00291452">
              <w:t>девает шапку, рубашку, штаны, пальто.</w:t>
            </w:r>
          </w:p>
        </w:tc>
      </w:tr>
      <w:tr w:rsidR="0009183F" w:rsidRPr="00291452" w:rsidTr="00F0366A">
        <w:trPr>
          <w:cantSplit/>
        </w:trPr>
        <w:tc>
          <w:tcPr>
            <w:tcW w:w="0" w:type="auto"/>
            <w:gridSpan w:val="3"/>
          </w:tcPr>
          <w:p w:rsidR="0009183F" w:rsidRPr="004C3250" w:rsidRDefault="0009183F" w:rsidP="00F0366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C3250">
              <w:rPr>
                <w:b/>
                <w:bCs/>
                <w:i/>
                <w:iCs/>
                <w:sz w:val="28"/>
                <w:szCs w:val="28"/>
              </w:rPr>
              <w:t>3 года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Сенсорное развитие (С)</w:t>
            </w:r>
          </w:p>
        </w:tc>
        <w:tc>
          <w:tcPr>
            <w:tcW w:w="0" w:type="auto"/>
          </w:tcPr>
          <w:p w:rsidR="0009183F" w:rsidRDefault="0009183F" w:rsidP="00F0366A">
            <w:pPr>
              <w:jc w:val="both"/>
            </w:pPr>
            <w:r w:rsidRPr="00291452">
              <w:t>Называет 4 основных цвета.</w:t>
            </w:r>
          </w:p>
          <w:p w:rsidR="0009183F" w:rsidRPr="00291452" w:rsidRDefault="0009183F" w:rsidP="00F0366A">
            <w:pPr>
              <w:jc w:val="both"/>
            </w:pPr>
            <w:r>
              <w:t>Использует геометрические фигуры в своей деятельности (путем наложения, подбор к образцу)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Материал: 8 цветных предметов</w:t>
            </w:r>
            <w:r>
              <w:t xml:space="preserve"> по </w:t>
            </w:r>
            <w:r w:rsidRPr="00291452">
              <w:t>2 каждого цвета</w:t>
            </w:r>
            <w:r>
              <w:t>,</w:t>
            </w:r>
            <w:r w:rsidRPr="00291452">
              <w:t xml:space="preserve"> но разной формы. Например: красный мяч, красный флаг и т.п. (знакомые). Взрослый показывает поочередно предметы и спрашивает какого цвета. Ребенок называет один предмет хотя бы один раз.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Общие движения (О)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Переступает через препятствия высотой 10-15 см чередующим шагом.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Материал: кубики или другие предметы (высотой 10-15 см). взрослый расставляет предметы и предлагает ребенку перешагнуть через препятствия.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Игра (И)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 играх исполняет роль. Например, играя с куклой, говорит «мама», «доктор».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Материал: разнообразные сюжетные игрушки. Взрослый наблюдает за игрой ребенка. Ребенок отобрал какой-либо сюжет и выполняет роль, которую сопровождает словом.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Default="0009183F" w:rsidP="00F0366A">
            <w:pPr>
              <w:ind w:left="-142" w:firstLine="142"/>
              <w:jc w:val="both"/>
            </w:pPr>
            <w:r w:rsidRPr="00291452">
              <w:t xml:space="preserve">Речь </w:t>
            </w:r>
          </w:p>
          <w:p w:rsidR="0009183F" w:rsidRPr="00291452" w:rsidRDefault="0009183F" w:rsidP="00F0366A">
            <w:pPr>
              <w:ind w:left="-142"/>
              <w:jc w:val="both"/>
            </w:pPr>
            <w:r>
              <w:t xml:space="preserve"> </w:t>
            </w:r>
            <w:r w:rsidRPr="00291452">
              <w:t xml:space="preserve">активная </w:t>
            </w:r>
            <w:r>
              <w:t>(</w:t>
            </w:r>
            <w:r w:rsidRPr="00291452">
              <w:t>РА)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Употребляет сложные предложения.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Взрослый наблюдает за ребенком во время деятельности или беседы с ребенком. Ребенок хотя бы раз в своей речи употребляет сложное предложение.</w:t>
            </w:r>
          </w:p>
        </w:tc>
      </w:tr>
      <w:tr w:rsidR="0009183F" w:rsidRPr="00291452" w:rsidTr="00F0366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183F" w:rsidRPr="00291452" w:rsidRDefault="0009183F" w:rsidP="00F0366A">
            <w:pPr>
              <w:jc w:val="both"/>
            </w:pPr>
            <w:r w:rsidRPr="00291452">
              <w:t>Навыки (Н)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Одевается самостоятельно с небольшой помощью взрослого, застегивает пуговицы, завязывает шнурки.</w:t>
            </w:r>
          </w:p>
        </w:tc>
        <w:tc>
          <w:tcPr>
            <w:tcW w:w="0" w:type="auto"/>
          </w:tcPr>
          <w:p w:rsidR="0009183F" w:rsidRPr="00291452" w:rsidRDefault="0009183F" w:rsidP="00F0366A">
            <w:pPr>
              <w:jc w:val="both"/>
            </w:pPr>
            <w:r w:rsidRPr="00291452">
              <w:t>Во время одевания после сна, при сборе на прогулку ребенок самостоятельно одевается и с помощью взрослого застегивает пуговицы и завязывает шнурки.</w:t>
            </w:r>
          </w:p>
        </w:tc>
      </w:tr>
    </w:tbl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Default="0009183F" w:rsidP="00091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Список использованной литературы</w:t>
      </w:r>
    </w:p>
    <w:p w:rsidR="0009183F" w:rsidRDefault="0009183F" w:rsidP="0009183F">
      <w:pPr>
        <w:jc w:val="center"/>
        <w:rPr>
          <w:b/>
          <w:bCs/>
          <w:sz w:val="28"/>
        </w:rPr>
      </w:pPr>
    </w:p>
    <w:p w:rsidR="0009183F" w:rsidRPr="004A60C7" w:rsidRDefault="0009183F" w:rsidP="0009183F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</w:pPr>
      <w:r w:rsidRPr="004A60C7">
        <w:t>Первые шаги. Материалы московского городского конкурса «Первые шаги» (Модель воспитания детей раннего возраста) 2001-2002 года. – М.: ЛИНКА-ПРЕСС, 2002</w:t>
      </w:r>
    </w:p>
    <w:p w:rsidR="0009183F" w:rsidRPr="004A60C7" w:rsidRDefault="0009183F" w:rsidP="0009183F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</w:pPr>
      <w:r w:rsidRPr="004A60C7">
        <w:t>Печора К.Л. Развитие и воспитание детей раннего и дошкольного возраста. Актуальные проблемы и их решение в условиях ДОУ и семьи. – М.: «Издательство Скрипторий 2003», 2006</w:t>
      </w:r>
    </w:p>
    <w:p w:rsidR="0009183F" w:rsidRPr="004A60C7" w:rsidRDefault="0009183F" w:rsidP="0009183F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</w:pPr>
      <w:r w:rsidRPr="004A60C7">
        <w:t>Печора К.Л., Пантюхина Г.В., Голубева Л.Г. Дети раннего возраста в дошкольных учреждениях. – М.: Просвещение, 1986</w:t>
      </w:r>
    </w:p>
    <w:p w:rsidR="0009183F" w:rsidRPr="004A60C7" w:rsidRDefault="0009183F" w:rsidP="0009183F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</w:pPr>
      <w:r w:rsidRPr="004A60C7">
        <w:t>Печора К.Л., Пантюхина Г.В., Голубева Л.Г. Дети раннего возраста в дошкольных учреждениях. – М. ВЛАДОС, 2004</w:t>
      </w:r>
    </w:p>
    <w:p w:rsidR="0009183F" w:rsidRPr="004A60C7" w:rsidRDefault="0009183F" w:rsidP="0009183F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</w:pPr>
      <w:r w:rsidRPr="004A60C7">
        <w:t>Сотникова В.М., Ильина Т.Е. Контроль за организацией педагогического процесса в группах раннего возраста ДОУ. – М.: ООО «Издательство Скрипторий 2003», 2005</w:t>
      </w:r>
    </w:p>
    <w:p w:rsidR="0009183F" w:rsidRPr="004A60C7" w:rsidRDefault="0009183F" w:rsidP="0009183F"/>
    <w:p w:rsidR="0009183F" w:rsidRDefault="0009183F" w:rsidP="0009183F"/>
    <w:p w:rsidR="005A753A" w:rsidRDefault="006F1387">
      <w:bookmarkStart w:id="0" w:name="_GoBack"/>
      <w:bookmarkEnd w:id="0"/>
    </w:p>
    <w:sectPr w:rsidR="005A753A" w:rsidSect="00A41282">
      <w:footerReference w:type="even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387" w:rsidRDefault="006F1387">
      <w:r>
        <w:separator/>
      </w:r>
    </w:p>
  </w:endnote>
  <w:endnote w:type="continuationSeparator" w:id="0">
    <w:p w:rsidR="006F1387" w:rsidRDefault="006F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82" w:rsidRDefault="000918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1282" w:rsidRDefault="006F13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387" w:rsidRDefault="006F1387">
      <w:r>
        <w:separator/>
      </w:r>
    </w:p>
  </w:footnote>
  <w:footnote w:type="continuationSeparator" w:id="0">
    <w:p w:rsidR="006F1387" w:rsidRDefault="006F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178"/>
    <w:multiLevelType w:val="hybridMultilevel"/>
    <w:tmpl w:val="38C64F5C"/>
    <w:lvl w:ilvl="0" w:tplc="FCCA930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705A9"/>
    <w:multiLevelType w:val="hybridMultilevel"/>
    <w:tmpl w:val="C4AA4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4609C"/>
    <w:multiLevelType w:val="hybridMultilevel"/>
    <w:tmpl w:val="FE0A5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869"/>
    <w:multiLevelType w:val="hybridMultilevel"/>
    <w:tmpl w:val="38C64F5C"/>
    <w:lvl w:ilvl="0" w:tplc="FCCA930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3F"/>
    <w:rsid w:val="0009183F"/>
    <w:rsid w:val="004A60C7"/>
    <w:rsid w:val="006F1387"/>
    <w:rsid w:val="009940B2"/>
    <w:rsid w:val="00A33264"/>
    <w:rsid w:val="00AB3927"/>
    <w:rsid w:val="00C4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9EC79-A24F-4CF9-852C-90F0E20B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9183F"/>
    <w:pPr>
      <w:keepNext/>
      <w:jc w:val="center"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link w:val="40"/>
    <w:qFormat/>
    <w:rsid w:val="0009183F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183F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918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rsid w:val="000918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0918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09183F"/>
  </w:style>
  <w:style w:type="paragraph" w:styleId="a6">
    <w:name w:val="Body Text"/>
    <w:basedOn w:val="a"/>
    <w:link w:val="a7"/>
    <w:semiHidden/>
    <w:rsid w:val="0009183F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09183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Dolphin</cp:lastModifiedBy>
  <cp:revision>2</cp:revision>
  <dcterms:created xsi:type="dcterms:W3CDTF">2018-10-16T06:41:00Z</dcterms:created>
  <dcterms:modified xsi:type="dcterms:W3CDTF">2021-12-03T10:43:00Z</dcterms:modified>
</cp:coreProperties>
</file>