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C3D" w:rsidRPr="00FA414A" w:rsidRDefault="00222C3D" w:rsidP="00222C3D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Аналитическая справка по результатам тематической проверки по теме:</w:t>
      </w:r>
    </w:p>
    <w:p w:rsidR="00222C3D" w:rsidRPr="00FA414A" w:rsidRDefault="00222C3D" w:rsidP="00222C3D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«Приобщение дошкольников к народным истокам, декоративно-прикладному и</w:t>
      </w:r>
    </w:p>
    <w:p w:rsidR="00222C3D" w:rsidRPr="00FA414A" w:rsidRDefault="00222C3D" w:rsidP="00222C3D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фольклорному искусству русского народа»</w:t>
      </w:r>
    </w:p>
    <w:p w:rsidR="00222C3D" w:rsidRP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проведения: С 09.03. по </w:t>
      </w:r>
      <w:r w:rsidR="001D526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23.03.2022г.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C3D" w:rsidRP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proofErr w:type="spellStart"/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проведения:дать</w:t>
      </w:r>
      <w:proofErr w:type="spellEnd"/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оценку состоянию работы по </w:t>
      </w:r>
      <w:r w:rsidR="001D526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Приобщению дошкольников к народным истокам, декоративно-прикладному и фольклорному искусству русского народа</w:t>
      </w:r>
      <w:r w:rsidR="001D526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22C3D" w:rsidRP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проведения</w:t>
      </w:r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тематического  контроля  использовался  следующий  оценочный </w:t>
      </w:r>
      <w:proofErr w:type="spellStart"/>
      <w:r w:rsidR="001D526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струментарий</w:t>
      </w:r>
      <w:proofErr w:type="spell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2C3D" w:rsidRPr="00FA414A" w:rsidRDefault="001D5264" w:rsidP="00991258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НОД с </w:t>
      </w:r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;</w:t>
      </w:r>
      <w:proofErr w:type="gramEnd"/>
    </w:p>
    <w:p w:rsidR="00222C3D" w:rsidRPr="00FA414A" w:rsidRDefault="001D5264" w:rsidP="001D526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организации мини-музеев в группах</w:t>
      </w:r>
    </w:p>
    <w:p w:rsidR="001D5264" w:rsidRPr="00FA414A" w:rsidRDefault="001D5264" w:rsidP="001D526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планирования по духовно-нравственному и художественно-эстетическому развитию.</w:t>
      </w:r>
    </w:p>
    <w:p w:rsidR="00222C3D" w:rsidRP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Дошкольный возраст –благоприятный период для приобщения детей к истокам </w:t>
      </w:r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народной  культуры</w:t>
      </w:r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способной  возродить  преемственность  поколений,  передавать </w:t>
      </w:r>
    </w:p>
    <w:p w:rsidR="00222C3D" w:rsidRP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нравственные устои, духовные и художественные ценности. Обращаясь к народной </w:t>
      </w:r>
    </w:p>
    <w:p w:rsidR="00222C3D" w:rsidRP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</w:t>
      </w:r>
      <w:r w:rsidR="001D526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можно помочь детям узнать национальные и родовые традиции, научит </w:t>
      </w:r>
    </w:p>
    <w:p w:rsidR="00222C3D" w:rsidRP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относиться к своим корням, чтить память предков.</w:t>
      </w:r>
    </w:p>
    <w:p w:rsidR="00222C3D" w:rsidRP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В  рамках</w:t>
      </w:r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тематического  контроля  изучались  и  организационные  условия </w:t>
      </w:r>
    </w:p>
    <w:p w:rsidR="00222C3D" w:rsidRP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 процесса</w:t>
      </w:r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духовно-нравственного  воспитания  детей  в  ДОУ.    Для </w:t>
      </w:r>
    </w:p>
    <w:p w:rsidR="001D5264" w:rsidRP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 данных</w:t>
      </w:r>
      <w:proofErr w:type="gramEnd"/>
      <w:r w:rsidR="001D526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условий  была проведена  проверка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  </w:t>
      </w:r>
      <w:proofErr w:type="spell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работы, анализа </w:t>
      </w:r>
      <w:r w:rsidR="001D526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непосредственно-образовательной 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педагога по ознакомлению детей с  традиционной  народной  культурой</w:t>
      </w:r>
      <w:r w:rsidR="001D526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декоративно-прикладным искусством 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1D526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и образовательной среды в группах по реализации данной задачи: мини-музеи, картотеки игр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22C3D" w:rsidRPr="00FA414A" w:rsidRDefault="001D5264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Подводя итоги </w:t>
      </w:r>
      <w:r w:rsidR="00222C3D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деятельности по приобщению дошкольников к народной культуре, и</w:t>
      </w:r>
    </w:p>
    <w:p w:rsidR="00B50484" w:rsidRPr="00FA414A" w:rsidRDefault="001D5264" w:rsidP="00B5048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22C3D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скусству, по воспитанию духовно-</w:t>
      </w:r>
      <w:proofErr w:type="gramStart"/>
      <w:r w:rsidR="00222C3D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нравственных  характеристик</w:t>
      </w:r>
      <w:proofErr w:type="gramEnd"/>
      <w:r w:rsidR="00222C3D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ребёнка,  следует  отметить,  что  педагоги  строят </w:t>
      </w:r>
      <w:proofErr w:type="spellStart"/>
      <w:r w:rsidR="00222C3D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222C3D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 процесс  в  соответствии  </w:t>
      </w:r>
      <w:r w:rsidR="00B5048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ДО.</w:t>
      </w:r>
    </w:p>
    <w:p w:rsidR="00222C3D" w:rsidRP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интегрируют данный компонент через </w:t>
      </w:r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 направления</w:t>
      </w:r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5048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азовательного  процесса:  эстетическое, трудовое, физкультурно-оздоровительное и др. </w:t>
      </w:r>
    </w:p>
    <w:p w:rsidR="00B50484" w:rsidRP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 при этом разные формы </w:t>
      </w:r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с</w:t>
      </w:r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детьми: </w:t>
      </w:r>
    </w:p>
    <w:p w:rsidR="00222C3D" w:rsidRP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 занятия</w:t>
      </w:r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праздники,  кружковые  занятия,  беседы, </w:t>
      </w:r>
      <w:r w:rsidR="00B5048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мини-</w:t>
      </w:r>
      <w:proofErr w:type="spellStart"/>
      <w:r w:rsidR="00B5048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музеи,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</w:t>
      </w:r>
      <w:proofErr w:type="spell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выставки  поделок,  рисование. </w:t>
      </w:r>
    </w:p>
    <w:p w:rsid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у</w:t>
      </w:r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детей  любовь  к  своим корням,  традициям,  культуре    воспитателям  помогают:  чтение  художественных произведений,  слушание  музыкальных  произведений,  проигрывание  различных ситуаций,  сюжетно-игровая  деятельность.  </w:t>
      </w:r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В  группах</w:t>
      </w:r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имеются  центры  по театрализации,  патриотические  уголки,  уголки  народного  творчества,  мини-музеи.</w:t>
      </w:r>
    </w:p>
    <w:p w:rsidR="00C01125" w:rsidRDefault="00FA414A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проверки проведения НОД по декоративно-прикладному творчеству хочется отметить</w:t>
      </w:r>
      <w:r w:rsidR="00C011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01125" w:rsidRDefault="00C01125" w:rsidP="00C01125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хорошее оснащение всех групп материалами для детского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глина, краски, тычки и др.), предметами декоративно-прикладного искусства по программе группы, элементами русского-народного костюма;</w:t>
      </w:r>
    </w:p>
    <w:p w:rsidR="00D23211" w:rsidRDefault="00FA414A" w:rsidP="00C01125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 уровень проведения занятий в подготовительной к школе группе, знание методики педагогами</w:t>
      </w:r>
      <w:r w:rsidR="00EE52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дети показали высокий результат продуктивной деятельности. </w:t>
      </w:r>
    </w:p>
    <w:p w:rsidR="00D23211" w:rsidRDefault="00FA414A" w:rsidP="00D23211">
      <w:pPr>
        <w:pStyle w:val="a4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не всем педагогам</w:t>
      </w:r>
      <w:r w:rsidR="00EE5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 удается достичь таких результатов. </w:t>
      </w:r>
    </w:p>
    <w:p w:rsidR="00D23211" w:rsidRDefault="00D23211" w:rsidP="00D23211">
      <w:pPr>
        <w:pStyle w:val="a4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просмотра НОД были выявлены следующие проблемы:</w:t>
      </w:r>
    </w:p>
    <w:p w:rsidR="00D23211" w:rsidRDefault="00D23211" w:rsidP="00D23211">
      <w:pPr>
        <w:pStyle w:val="a4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недостаточное владение методикой декоративного рисования воспитателями, техникой декоративного рисования и приёмами работы;</w:t>
      </w:r>
    </w:p>
    <w:p w:rsidR="00D23211" w:rsidRDefault="00D23211" w:rsidP="00D23211">
      <w:pPr>
        <w:pStyle w:val="a4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-отсутствие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положительногорезультата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детей не были успешны, не соответствовали ожиданиям);</w:t>
      </w:r>
    </w:p>
    <w:p w:rsidR="00D23211" w:rsidRDefault="00D23211" w:rsidP="00D23211">
      <w:pPr>
        <w:pStyle w:val="a4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отсутствие желания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вопитателей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 тему народной росписи в системе образовательной работы, т.к. тема недостаточно разработана методически;</w:t>
      </w:r>
    </w:p>
    <w:p w:rsidR="00D23211" w:rsidRDefault="00D23211" w:rsidP="00D23211">
      <w:pPr>
        <w:pStyle w:val="a4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недостатки планирования данной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 всех работа по ДПИ планировалась ежемесячно).</w:t>
      </w:r>
    </w:p>
    <w:p w:rsidR="00D23211" w:rsidRDefault="00D23211" w:rsidP="00D23211">
      <w:pPr>
        <w:pStyle w:val="a4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было рекомендовано более тщательно подходить к подготовке занятий и изучить (повторить) методику ознакомления детей с ДПИ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пройти курсы повышения квалификации по организации работы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ДПИ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23211" w:rsidRDefault="00D23211" w:rsidP="00D23211">
      <w:pPr>
        <w:pStyle w:val="a4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DB" w:rsidRDefault="00EE52DB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анализа ППРС по данному направлению х</w:t>
      </w:r>
      <w:r w:rsidR="00B5048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очется отметить группу №1 «Солнышко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5048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(воспитатели </w:t>
      </w:r>
      <w:proofErr w:type="spellStart"/>
      <w:r w:rsidR="00B5048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Калинна</w:t>
      </w:r>
      <w:proofErr w:type="spellEnd"/>
      <w:r w:rsidR="00B5048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5048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Ж.А. ,</w:t>
      </w:r>
      <w:proofErr w:type="gramEnd"/>
      <w:r w:rsidR="00B5048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5048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Идебаева</w:t>
      </w:r>
      <w:proofErr w:type="spellEnd"/>
      <w:r w:rsidR="00B5048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="00222C3D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B50484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была организована образовательная среда в виде музе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тряпичной куклы. </w:t>
      </w:r>
      <w:r w:rsidR="00C0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НОД по теме промыслов в программе ХЭР этого </w:t>
      </w:r>
      <w:proofErr w:type="spellStart"/>
      <w:r w:rsidR="00C011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возрата</w:t>
      </w:r>
      <w:proofErr w:type="spellEnd"/>
      <w:r w:rsidR="00C0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предусмотрены, но педагоги смогли адаптировать программные </w:t>
      </w:r>
      <w:proofErr w:type="spellStart"/>
      <w:r w:rsidR="00C011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задчи</w:t>
      </w:r>
      <w:proofErr w:type="spellEnd"/>
      <w:r w:rsidR="00C0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материал знакомства детей с матрёшкой, дымкой в рамах рисования, аппликации и лепки.</w:t>
      </w:r>
    </w:p>
    <w:p w:rsidR="00222C3D" w:rsidRPr="00FA414A" w:rsidRDefault="00B50484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 №4 «Ромашка»</w:t>
      </w:r>
      <w:r w:rsidR="00222C3D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(воспитатели </w:t>
      </w:r>
      <w:proofErr w:type="spell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Дворядкина</w:t>
      </w:r>
      <w:proofErr w:type="spell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Г.М.,</w:t>
      </w:r>
      <w:proofErr w:type="spell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Цирулина</w:t>
      </w:r>
      <w:proofErr w:type="spellEnd"/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Ю.В.) работа по декоративно-прикладному искусству  велась в комплексе с духовно-нравственным воспитанием</w:t>
      </w:r>
      <w:r w:rsidR="00472C4E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знакомились не только с народными промыслами, но и с народными праздниками, традициями и обрядами в виде досуговой деятельности. Была проведена большая работа с родителями по изготовлению экспонатов декоративно-прикладного искусства для мини-музея.</w:t>
      </w:r>
      <w:r w:rsidR="00C0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много подготовлено дидактического и демонстрационного материала </w:t>
      </w:r>
      <w:proofErr w:type="gramStart"/>
      <w:r w:rsidR="00C011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народному</w:t>
      </w:r>
      <w:proofErr w:type="gramEnd"/>
      <w:r w:rsidR="00C0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ДПИ и фольклору.</w:t>
      </w:r>
    </w:p>
    <w:p w:rsidR="00EE52DB" w:rsidRDefault="00222C3D" w:rsidP="00472C4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группе </w:t>
      </w:r>
      <w:r w:rsidR="00472C4E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№2 «Капельки» (воспитатели </w:t>
      </w:r>
      <w:proofErr w:type="spellStart"/>
      <w:r w:rsidR="00472C4E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Тоболкина</w:t>
      </w:r>
      <w:proofErr w:type="spellEnd"/>
      <w:r w:rsidR="00472C4E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</w:t>
      </w:r>
      <w:proofErr w:type="spellStart"/>
      <w:r w:rsidR="00472C4E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Лобыскина</w:t>
      </w:r>
      <w:proofErr w:type="spellEnd"/>
      <w:r w:rsidR="00472C4E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Н.Е.) </w:t>
      </w:r>
      <w:proofErr w:type="gramStart"/>
      <w:r w:rsidR="00472C4E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собрана  богатая</w:t>
      </w:r>
      <w:proofErr w:type="gramEnd"/>
      <w:r w:rsidR="00472C4E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экспозиция образцов народных промыслов для</w:t>
      </w:r>
      <w:r w:rsidR="00EE5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мини-музея.</w:t>
      </w:r>
      <w:r w:rsidR="00C0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экспонатов были изготовлены руками педагогов группы.</w:t>
      </w:r>
    </w:p>
    <w:p w:rsidR="00222C3D" w:rsidRPr="00FA414A" w:rsidRDefault="00472C4E" w:rsidP="00EE52D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№3 </w:t>
      </w:r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« Совята</w:t>
      </w:r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(воспитатели </w:t>
      </w:r>
      <w:proofErr w:type="spell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Узикова</w:t>
      </w:r>
      <w:proofErr w:type="spell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О.А., Исаева Н.А.) оформили мини-музей в виде русской избы. </w:t>
      </w:r>
      <w:r w:rsidR="00C0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Проведена огромная работа с </w:t>
      </w:r>
      <w:proofErr w:type="gramStart"/>
      <w:r w:rsidR="00C011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родителями( пошив</w:t>
      </w:r>
      <w:proofErr w:type="gramEnd"/>
      <w:r w:rsidR="00C0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народных костюмов),  педагоги с приобрели в музей много новых экспонатов, некоторые сделаны руками </w:t>
      </w:r>
      <w:proofErr w:type="spellStart"/>
      <w:r w:rsidR="00C01125">
        <w:rPr>
          <w:rFonts w:ascii="Times New Roman" w:eastAsia="Times New Roman" w:hAnsi="Times New Roman" w:cs="Times New Roman"/>
          <w:sz w:val="24"/>
          <w:szCs w:val="24"/>
          <w:lang w:eastAsia="ru-RU"/>
        </w:rPr>
        <w:t>дтей</w:t>
      </w:r>
      <w:proofErr w:type="spellEnd"/>
      <w:r w:rsidR="00C011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C3D" w:rsidRP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Яркими и запоминающимися было проведение народного фольклорного праздника Масленицы</w:t>
      </w:r>
      <w:r w:rsidR="00DD1C87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музыкальным руководителем</w:t>
      </w:r>
      <w:r w:rsid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Дегтярёвой Е.В., так же муз. руководитель готовит весенний праздник с элементами русского-народного фольклора.</w:t>
      </w:r>
    </w:p>
    <w:p w:rsidR="00222C3D" w:rsidRP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 приобщают</w:t>
      </w:r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родителей  к  процессу  духовно-нравственного  воспитания через консультации, стимулируют родителей к совместному творчеству. При этом следует отметить недостаточный уровень осведомлённости родителе</w:t>
      </w:r>
      <w:r w:rsidR="00DD1C87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по данному вопросу. Педагогам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DD1C87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чаще привлекать родителей к совместным проектам, предлагать для ознакомления литературу по данной теме, посещение музеев с детьми и </w:t>
      </w:r>
      <w:proofErr w:type="gramStart"/>
      <w:r w:rsidR="00DD1C87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т.п..</w:t>
      </w:r>
      <w:proofErr w:type="gramEnd"/>
      <w:r w:rsidR="00DD1C87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уголках для родителей размещать информацию и наглядный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D1C87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</w:t>
      </w:r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данному направлению.</w:t>
      </w:r>
    </w:p>
    <w:p w:rsidR="00222C3D" w:rsidRP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 отметить</w:t>
      </w:r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D1C87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хороший уровень организации мини-музеев во всех группах и их наполняемости.</w:t>
      </w:r>
      <w:r w:rsidR="00FA414A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всем 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педагогам </w:t>
      </w:r>
      <w:r w:rsidR="00FA414A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="00FA414A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дальше  пополнять</w:t>
      </w:r>
      <w:proofErr w:type="gramEnd"/>
      <w:r w:rsidR="00FA414A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музеи 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наглядным  материалом,  альбомами,  фонотеками, </w:t>
      </w:r>
      <w:r w:rsidR="00FA414A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картотеками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игр. </w:t>
      </w:r>
    </w:p>
    <w:p w:rsidR="00222C3D" w:rsidRPr="00FA414A" w:rsidRDefault="00222C3D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значит, что педагоги создают условия для </w:t>
      </w:r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 у</w:t>
      </w:r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 раз</w:t>
      </w:r>
      <w:r w:rsidR="00FA414A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нообразных представлений о народной культуре и традициях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способствуют развитию  у  ребёнка  чувства  </w:t>
      </w:r>
      <w:r w:rsidR="00FA414A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патриотизма,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обеспечивают  развитие эмоциональной</w:t>
      </w:r>
      <w:r w:rsidR="00FA414A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творческой  сфер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C3D" w:rsidRPr="00FA414A" w:rsidRDefault="00EE52DB" w:rsidP="00222C3D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 </w:t>
      </w:r>
      <w:r w:rsidR="00222C3D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дальнейшем</w:t>
      </w:r>
      <w:r w:rsidR="00222C3D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внимания уделять духовно-нравственному воспитанию в детском саду через разнообразные виды деятельности и традиционные методики дошкольного образования.</w:t>
      </w:r>
    </w:p>
    <w:p w:rsidR="00222C3D" w:rsidRPr="00FA414A" w:rsidRDefault="00222C3D" w:rsidP="007A7D9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 образом</w:t>
      </w:r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7A7D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тематического  контроля </w:t>
      </w:r>
      <w:r w:rsidR="007A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</w:t>
      </w:r>
      <w:r w:rsidR="00EE5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7D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приобщению д</w:t>
      </w:r>
      <w:r w:rsidR="007A7D97" w:rsidRPr="007A7D97">
        <w:rPr>
          <w:rFonts w:ascii="Times New Roman" w:eastAsia="Times New Roman" w:hAnsi="Times New Roman" w:cs="Times New Roman"/>
          <w:sz w:val="24"/>
          <w:szCs w:val="24"/>
          <w:lang w:eastAsia="ru-RU"/>
        </w:rPr>
        <w:t>ошкольников к народным истокам, декоративно-прикладному и</w:t>
      </w:r>
      <w:r w:rsidR="007A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7D97" w:rsidRPr="007A7D97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фольклорному искусству русского народа</w:t>
      </w:r>
      <w:r w:rsidR="007A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считать удовлетворительной. </w:t>
      </w:r>
      <w:proofErr w:type="gramStart"/>
      <w:r w:rsidR="007A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r w:rsidR="007A7D97"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7D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выявил</w:t>
      </w:r>
      <w:proofErr w:type="gramEnd"/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слабые  места  и </w:t>
      </w:r>
    </w:p>
    <w:p w:rsidR="00222C3D" w:rsidRPr="00FA414A" w:rsidRDefault="00222C3D" w:rsidP="007A7D9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недочёты в данном направлении, что даёт в дальнейшем скорректировать работу</w:t>
      </w:r>
      <w:r w:rsidR="007A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</w:t>
      </w:r>
      <w:r w:rsidRPr="00FA41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222C3D" w:rsidRPr="00FA4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36D5E"/>
    <w:multiLevelType w:val="hybridMultilevel"/>
    <w:tmpl w:val="30582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C7C67"/>
    <w:multiLevelType w:val="hybridMultilevel"/>
    <w:tmpl w:val="9E8C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86E"/>
    <w:rsid w:val="001D5264"/>
    <w:rsid w:val="001E3659"/>
    <w:rsid w:val="00222C3D"/>
    <w:rsid w:val="003F6975"/>
    <w:rsid w:val="00472C4E"/>
    <w:rsid w:val="004D3262"/>
    <w:rsid w:val="005B5361"/>
    <w:rsid w:val="007A7D97"/>
    <w:rsid w:val="00B50484"/>
    <w:rsid w:val="00C01125"/>
    <w:rsid w:val="00D23211"/>
    <w:rsid w:val="00DD1C87"/>
    <w:rsid w:val="00EE52DB"/>
    <w:rsid w:val="00F5086E"/>
    <w:rsid w:val="00FA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1C807"/>
  <w15:chartTrackingRefBased/>
  <w15:docId w15:val="{217F5A7F-799C-49FB-B30A-D2FF29A9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C3D"/>
  </w:style>
  <w:style w:type="paragraph" w:styleId="1">
    <w:name w:val="heading 1"/>
    <w:basedOn w:val="a"/>
    <w:next w:val="a"/>
    <w:link w:val="10"/>
    <w:uiPriority w:val="9"/>
    <w:qFormat/>
    <w:rsid w:val="00222C3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2C3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2C3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2C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2C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2C3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2C3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2C3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2C3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22C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22C3D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styleId="a5">
    <w:name w:val="annotation reference"/>
    <w:basedOn w:val="a0"/>
    <w:uiPriority w:val="99"/>
    <w:semiHidden/>
    <w:unhideWhenUsed/>
    <w:rsid w:val="00222C3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22C3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22C3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22C3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22C3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22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2C3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222C3D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22C3D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22C3D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222C3D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22C3D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222C3D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222C3D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222C3D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c">
    <w:name w:val="caption"/>
    <w:basedOn w:val="a"/>
    <w:next w:val="a"/>
    <w:uiPriority w:val="35"/>
    <w:semiHidden/>
    <w:unhideWhenUsed/>
    <w:qFormat/>
    <w:rsid w:val="00222C3D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ad">
    <w:name w:val="Title"/>
    <w:basedOn w:val="a"/>
    <w:next w:val="a"/>
    <w:link w:val="ae"/>
    <w:uiPriority w:val="10"/>
    <w:qFormat/>
    <w:rsid w:val="00222C3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e">
    <w:name w:val="Заголовок Знак"/>
    <w:basedOn w:val="a0"/>
    <w:link w:val="ad"/>
    <w:uiPriority w:val="10"/>
    <w:rsid w:val="00222C3D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222C3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f0">
    <w:name w:val="Подзаголовок Знак"/>
    <w:basedOn w:val="a0"/>
    <w:link w:val="af"/>
    <w:uiPriority w:val="11"/>
    <w:rsid w:val="00222C3D"/>
    <w:rPr>
      <w:rFonts w:asciiTheme="majorHAnsi" w:eastAsiaTheme="majorEastAsia" w:hAnsiTheme="majorHAnsi" w:cstheme="majorBidi"/>
    </w:rPr>
  </w:style>
  <w:style w:type="character" w:styleId="af1">
    <w:name w:val="Strong"/>
    <w:basedOn w:val="a0"/>
    <w:uiPriority w:val="22"/>
    <w:qFormat/>
    <w:rsid w:val="00222C3D"/>
    <w:rPr>
      <w:b/>
      <w:bCs/>
    </w:rPr>
  </w:style>
  <w:style w:type="character" w:styleId="af2">
    <w:name w:val="Emphasis"/>
    <w:basedOn w:val="a0"/>
    <w:uiPriority w:val="20"/>
    <w:qFormat/>
    <w:rsid w:val="00222C3D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222C3D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22C3D"/>
    <w:rPr>
      <w:i/>
      <w:iCs/>
    </w:rPr>
  </w:style>
  <w:style w:type="paragraph" w:styleId="af3">
    <w:name w:val="Intense Quote"/>
    <w:basedOn w:val="a"/>
    <w:next w:val="a"/>
    <w:link w:val="af4"/>
    <w:uiPriority w:val="30"/>
    <w:qFormat/>
    <w:rsid w:val="00222C3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f4">
    <w:name w:val="Выделенная цитата Знак"/>
    <w:basedOn w:val="a0"/>
    <w:link w:val="af3"/>
    <w:uiPriority w:val="30"/>
    <w:rsid w:val="00222C3D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f5">
    <w:name w:val="Subtle Emphasis"/>
    <w:basedOn w:val="a0"/>
    <w:uiPriority w:val="19"/>
    <w:qFormat/>
    <w:rsid w:val="00222C3D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222C3D"/>
    <w:rPr>
      <w:b w:val="0"/>
      <w:bCs w:val="0"/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222C3D"/>
    <w:rPr>
      <w:smallCaps/>
      <w:color w:val="404040" w:themeColor="text1" w:themeTint="BF"/>
      <w:u w:val="single" w:color="7F7F7F" w:themeColor="text1" w:themeTint="80"/>
    </w:rPr>
  </w:style>
  <w:style w:type="character" w:styleId="af8">
    <w:name w:val="Intense Reference"/>
    <w:basedOn w:val="a0"/>
    <w:uiPriority w:val="32"/>
    <w:qFormat/>
    <w:rsid w:val="00222C3D"/>
    <w:rPr>
      <w:b/>
      <w:bCs/>
      <w:smallCaps/>
      <w:color w:val="5B9BD5" w:themeColor="accent1"/>
      <w:spacing w:val="5"/>
      <w:u w:val="single"/>
    </w:rPr>
  </w:style>
  <w:style w:type="character" w:styleId="af9">
    <w:name w:val="Book Title"/>
    <w:basedOn w:val="a0"/>
    <w:uiPriority w:val="33"/>
    <w:qFormat/>
    <w:rsid w:val="00222C3D"/>
    <w:rPr>
      <w:b/>
      <w:bCs/>
      <w:smallCaps/>
    </w:rPr>
  </w:style>
  <w:style w:type="paragraph" w:styleId="afa">
    <w:name w:val="TOC Heading"/>
    <w:basedOn w:val="1"/>
    <w:next w:val="a"/>
    <w:uiPriority w:val="39"/>
    <w:semiHidden/>
    <w:unhideWhenUsed/>
    <w:qFormat/>
    <w:rsid w:val="00222C3D"/>
    <w:pPr>
      <w:outlineLvl w:val="9"/>
    </w:pPr>
  </w:style>
  <w:style w:type="paragraph" w:styleId="afb">
    <w:name w:val="List Paragraph"/>
    <w:basedOn w:val="a"/>
    <w:uiPriority w:val="34"/>
    <w:qFormat/>
    <w:rsid w:val="00222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943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223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7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8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6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0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0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0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73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1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5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26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4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9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8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95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0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2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0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0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7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1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4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3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8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46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4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8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7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4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37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0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95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7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5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8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5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91401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216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2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8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2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1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5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11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4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8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4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1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94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9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3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7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6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7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56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5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1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8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6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1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5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5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4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29712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911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9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0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6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7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9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3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26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0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82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7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3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1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8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3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4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6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9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8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7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0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3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1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3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7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817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14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5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7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68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53216-1829-4292-BE8B-AA2608C64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7</cp:revision>
  <cp:lastPrinted>2022-03-23T01:59:00Z</cp:lastPrinted>
  <dcterms:created xsi:type="dcterms:W3CDTF">2022-03-22T21:22:00Z</dcterms:created>
  <dcterms:modified xsi:type="dcterms:W3CDTF">2022-03-23T01:59:00Z</dcterms:modified>
</cp:coreProperties>
</file>