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8C33" w14:textId="77777777" w:rsidR="00070640" w:rsidRPr="00070640" w:rsidRDefault="00070640" w:rsidP="0007064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8"/>
          <w:szCs w:val="28"/>
          <w:u w:val="single"/>
        </w:rPr>
      </w:pPr>
      <w:r w:rsidRPr="00070640">
        <w:rPr>
          <w:b/>
          <w:bCs/>
          <w:color w:val="262626" w:themeColor="text1" w:themeTint="D9"/>
          <w:sz w:val="28"/>
          <w:szCs w:val="28"/>
          <w:u w:val="single"/>
        </w:rPr>
        <w:t>Аналитическая справка по результатам педагогического мониторинга</w:t>
      </w:r>
    </w:p>
    <w:p w14:paraId="7AEA4CF3" w14:textId="3F1FBB22" w:rsidR="00070640" w:rsidRDefault="00070640" w:rsidP="0007064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262626" w:themeColor="text1" w:themeTint="D9"/>
          <w:sz w:val="28"/>
          <w:szCs w:val="28"/>
          <w:u w:val="single"/>
        </w:rPr>
      </w:pPr>
      <w:r w:rsidRPr="00070640">
        <w:rPr>
          <w:b/>
          <w:bCs/>
          <w:color w:val="262626" w:themeColor="text1" w:themeTint="D9"/>
          <w:sz w:val="28"/>
          <w:szCs w:val="28"/>
          <w:u w:val="single"/>
        </w:rPr>
        <w:t>в средней  группе № 4  за 2018- 2019 учебный год.)</w:t>
      </w:r>
      <w:bookmarkStart w:id="0" w:name="_GoBack"/>
      <w:bookmarkEnd w:id="0"/>
    </w:p>
    <w:p w14:paraId="3F5AD68D" w14:textId="23C00B6F" w:rsidR="0005082A" w:rsidRPr="0005082A" w:rsidRDefault="0005082A" w:rsidP="00070640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262626" w:themeColor="text1" w:themeTint="D9"/>
          <w:sz w:val="28"/>
          <w:szCs w:val="28"/>
        </w:rPr>
      </w:pPr>
      <w:r w:rsidRPr="0005082A">
        <w:rPr>
          <w:b/>
          <w:bCs/>
          <w:color w:val="262626" w:themeColor="text1" w:themeTint="D9"/>
          <w:sz w:val="28"/>
          <w:szCs w:val="28"/>
        </w:rPr>
        <w:t xml:space="preserve">Воспитатель </w:t>
      </w:r>
      <w:proofErr w:type="spellStart"/>
      <w:r w:rsidRPr="0005082A">
        <w:rPr>
          <w:b/>
          <w:bCs/>
          <w:color w:val="262626" w:themeColor="text1" w:themeTint="D9"/>
          <w:sz w:val="28"/>
          <w:szCs w:val="28"/>
        </w:rPr>
        <w:t>Узикова</w:t>
      </w:r>
      <w:proofErr w:type="spellEnd"/>
      <w:r w:rsidRPr="0005082A">
        <w:rPr>
          <w:b/>
          <w:bCs/>
          <w:color w:val="262626" w:themeColor="text1" w:themeTint="D9"/>
          <w:sz w:val="28"/>
          <w:szCs w:val="28"/>
        </w:rPr>
        <w:t xml:space="preserve"> О.А., воспитатель Богданова О.А.</w:t>
      </w:r>
    </w:p>
    <w:p w14:paraId="2F74BF4D" w14:textId="77777777" w:rsidR="00070640" w:rsidRPr="00646965" w:rsidRDefault="00070640" w:rsidP="00070640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u w:val="single"/>
        </w:rPr>
      </w:pPr>
    </w:p>
    <w:p w14:paraId="64304A6E" w14:textId="77777777" w:rsidR="00FC18BF" w:rsidRPr="00F11D4A" w:rsidRDefault="00FC18BF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u w:val="single"/>
        </w:rPr>
      </w:pPr>
      <w:r w:rsidRPr="00F11D4A">
        <w:rPr>
          <w:rFonts w:ascii="Times New Roman" w:hAnsi="Times New Roman" w:cs="Times New Roman"/>
          <w:color w:val="262626" w:themeColor="text1" w:themeTint="D9"/>
          <w:sz w:val="24"/>
        </w:rPr>
        <w:t xml:space="preserve">по разделу </w:t>
      </w:r>
      <w:proofErr w:type="gramStart"/>
      <w:r w:rsidRPr="00F11D4A">
        <w:rPr>
          <w:rFonts w:ascii="Times New Roman" w:hAnsi="Times New Roman" w:cs="Times New Roman"/>
          <w:color w:val="262626" w:themeColor="text1" w:themeTint="D9"/>
          <w:sz w:val="24"/>
          <w:u w:val="single"/>
        </w:rPr>
        <w:t>«</w:t>
      </w:r>
      <w:r w:rsidR="00F9553B" w:rsidRPr="00F11D4A">
        <w:rPr>
          <w:rFonts w:ascii="Times New Roman" w:hAnsi="Times New Roman" w:cs="Times New Roman"/>
          <w:color w:val="262626" w:themeColor="text1" w:themeTint="D9"/>
          <w:sz w:val="24"/>
          <w:u w:val="single"/>
        </w:rPr>
        <w:t xml:space="preserve"> Социально</w:t>
      </w:r>
      <w:proofErr w:type="gramEnd"/>
      <w:r w:rsidR="00F9553B" w:rsidRPr="00F11D4A">
        <w:rPr>
          <w:rFonts w:ascii="Times New Roman" w:hAnsi="Times New Roman" w:cs="Times New Roman"/>
          <w:color w:val="262626" w:themeColor="text1" w:themeTint="D9"/>
          <w:sz w:val="24"/>
          <w:u w:val="single"/>
        </w:rPr>
        <w:t>-коммуникативное развитие»</w:t>
      </w:r>
    </w:p>
    <w:p w14:paraId="2BA443A4" w14:textId="77777777" w:rsidR="00FC18BF" w:rsidRPr="00FD0FD1" w:rsidRDefault="00FC18BF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Программа по</w:t>
      </w:r>
      <w:r w:rsidR="00F9553B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gramStart"/>
      <w:r w:rsidR="00F9553B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разделу  усвоена</w:t>
      </w:r>
      <w:proofErr w:type="gramEnd"/>
      <w:r w:rsidR="00F9553B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детьми на </w:t>
      </w:r>
      <w:r w:rsidR="0033286C"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высоком</w:t>
      </w:r>
      <w:r w:rsidR="00F9553B"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</w:t>
      </w: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уровне</w:t>
      </w:r>
    </w:p>
    <w:p w14:paraId="57C3B0B6" w14:textId="77777777" w:rsidR="00FC18BF" w:rsidRPr="00FD0FD1" w:rsidRDefault="00FC18BF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 итогам диагностики педагогического процесса дети показали положительный</w:t>
      </w:r>
      <w:r w:rsidR="0033286C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результат усвоения программного материала по данному разделу (</w:t>
      </w:r>
      <w:r w:rsidR="0033286C"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50</w:t>
      </w:r>
      <w:r w:rsidR="00F9553B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% детей показали</w:t>
      </w:r>
      <w:r w:rsidR="0033286C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высокий уровень ус</w:t>
      </w:r>
      <w:r w:rsidR="00F9553B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воения программного </w:t>
      </w:r>
      <w:proofErr w:type="gramStart"/>
      <w:r w:rsidR="00F9553B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материала,  </w:t>
      </w:r>
      <w:r w:rsidR="0033286C"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45</w:t>
      </w:r>
      <w:proofErr w:type="gramEnd"/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% - средний уровень).</w:t>
      </w:r>
    </w:p>
    <w:p w14:paraId="095F108F" w14:textId="77777777" w:rsidR="00FC18BF" w:rsidRPr="00FD0FD1" w:rsidRDefault="0033286C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Один ребенок в группе (5%) показал</w:t>
      </w:r>
      <w:r w:rsidR="00FC18BF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по итогам диагностики педагогического процесса низкий уровень усвоения</w:t>
      </w: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C18BF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программного материала</w:t>
      </w: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(Миша)</w:t>
      </w:r>
      <w:r w:rsidR="00FC18BF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. Предполагаемая причина данного </w:t>
      </w:r>
      <w:proofErr w:type="gramStart"/>
      <w:r w:rsidR="00FC18BF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явления: </w:t>
      </w: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особенности</w:t>
      </w:r>
      <w:proofErr w:type="gramEnd"/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развития, </w:t>
      </w:r>
      <w:r w:rsidR="00F9553B"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низкая речевая активность д</w:t>
      </w: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етей</w:t>
      </w:r>
    </w:p>
    <w:p w14:paraId="1F0AFAA5" w14:textId="77777777" w:rsidR="00FC18BF" w:rsidRPr="00FD0FD1" w:rsidRDefault="00FC18BF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Анализ качества усвоения детьми данной группы отдельных подразделов разделов</w:t>
      </w:r>
    </w:p>
    <w:p w14:paraId="033E445E" w14:textId="77777777" w:rsidR="00FC18BF" w:rsidRPr="00FD0FD1" w:rsidRDefault="00FC18BF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программы позволяет выстроить следующий рейтинговый порядок (средние значения):</w:t>
      </w:r>
    </w:p>
    <w:p w14:paraId="06D17503" w14:textId="77777777" w:rsidR="00FC18BF" w:rsidRPr="00FD0FD1" w:rsidRDefault="00FC18BF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 наиболее высокие результаты показаны детьми по подразделам</w:t>
      </w:r>
    </w:p>
    <w:p w14:paraId="2C82A3AC" w14:textId="77777777" w:rsidR="0033286C" w:rsidRPr="00FD0FD1" w:rsidRDefault="0033286C" w:rsidP="0033286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Старается соблюдать правила поведения в общественных местах, в общении </w:t>
      </w:r>
      <w:proofErr w:type="spellStart"/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сл</w:t>
      </w:r>
      <w:proofErr w:type="spellEnd"/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взрослыми и сверстниками, в природе – 4,2б</w:t>
      </w:r>
    </w:p>
    <w:p w14:paraId="2ACDD511" w14:textId="77777777" w:rsidR="0033286C" w:rsidRPr="00FD0FD1" w:rsidRDefault="0033286C" w:rsidP="0033286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Понимает социальную оценку поступков сверстников или героев иллюстраций, литературных произведений, эмоционально откликается – 4,1б</w:t>
      </w:r>
    </w:p>
    <w:p w14:paraId="3573C4BB" w14:textId="77777777" w:rsidR="0033286C" w:rsidRPr="00FD0FD1" w:rsidRDefault="0033286C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Готовит к занятиям рабочее место, убирает материалы по окончании работы – 4,1б </w:t>
      </w:r>
    </w:p>
    <w:p w14:paraId="354F0A12" w14:textId="77777777" w:rsidR="00FC18BF" w:rsidRPr="00FD0FD1" w:rsidRDefault="00FC18BF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 несколько ниже результаты по подразделам</w:t>
      </w:r>
    </w:p>
    <w:p w14:paraId="34422550" w14:textId="77777777" w:rsidR="0033286C" w:rsidRPr="00FD0FD1" w:rsidRDefault="00191AA2" w:rsidP="0033286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D0FD1">
        <w:rPr>
          <w:color w:val="262626" w:themeColor="text1" w:themeTint="D9"/>
        </w:rPr>
        <w:t xml:space="preserve"> </w:t>
      </w:r>
      <w:r w:rsidR="0033286C"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Понимает значение </w:t>
      </w:r>
      <w:proofErr w:type="gramStart"/>
      <w:r w:rsidR="0033286C"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слов,  обозначающих</w:t>
      </w:r>
      <w:proofErr w:type="gramEnd"/>
      <w:r w:rsidR="0033286C"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эмоциональное состояние, этические качества, эстетические характеристики – 3,8б</w:t>
      </w:r>
    </w:p>
    <w:p w14:paraId="689E408E" w14:textId="77777777" w:rsidR="00191AA2" w:rsidRPr="00FD0FD1" w:rsidRDefault="0033286C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Принимает роль в игре со сверстниками, проявляет инициативу в игре, может объяснить сверстнику правило игры – 3,8б</w:t>
      </w:r>
    </w:p>
    <w:p w14:paraId="1A1F8744" w14:textId="77777777" w:rsidR="00191AA2" w:rsidRPr="00FD0FD1" w:rsidRDefault="00191AA2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Имеет представления о му</w:t>
      </w:r>
      <w:r w:rsidR="00FD0FD1"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жских и женских профессиях – 3,7</w:t>
      </w: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б</w:t>
      </w:r>
    </w:p>
    <w:p w14:paraId="469502F6" w14:textId="77777777" w:rsidR="00FC18BF" w:rsidRPr="00FD0FD1" w:rsidRDefault="00054DA5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Проявляет интерес к кукольному театру, выбирает предпочитаемых героев, может по</w:t>
      </w:r>
      <w:r w:rsidR="00FD0FD1"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ддерживать ролевые диалоги – 3,7</w:t>
      </w: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б</w:t>
      </w:r>
    </w:p>
    <w:p w14:paraId="5D9F673D" w14:textId="77777777" w:rsidR="00FD03FA" w:rsidRPr="00FD0FD1" w:rsidRDefault="00FD03FA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14:paraId="47488120" w14:textId="77777777" w:rsidR="00FC18BF" w:rsidRPr="00FD0FD1" w:rsidRDefault="00FC18BF" w:rsidP="00FC18BF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Рекомендации:</w:t>
      </w:r>
    </w:p>
    <w:p w14:paraId="438E8D07" w14:textId="77777777" w:rsidR="00FD0FD1" w:rsidRPr="00FD0FD1" w:rsidRDefault="00FD0FD1" w:rsidP="00FD0FD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В данной области затруднения вызывает недостаточная сформированность</w:t>
      </w:r>
    </w:p>
    <w:p w14:paraId="4EC52EAB" w14:textId="77777777" w:rsidR="00FC18BF" w:rsidRPr="009D6A72" w:rsidRDefault="00FD0FD1" w:rsidP="00FD0FD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коммуникативных навыков, дети порой перебивают ответы друг друга, выкрикивают и не всегда могут доказать свою точку зрения по какому- либо вопросу, конфликтные ситуации не могут разрешить словами. Не все дети подчиняются правилам игры. Причинами подобного повед</w:t>
      </w:r>
      <w:r w:rsidR="009D6A72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ения </w:t>
      </w:r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являются личные особенности детей. Необходимо продолжить работу по развитию игровых умений, а </w:t>
      </w:r>
      <w:proofErr w:type="gramStart"/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так же</w:t>
      </w:r>
      <w:proofErr w:type="gramEnd"/>
      <w:r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продолжать вести индивидуальную работу</w:t>
      </w:r>
      <w:r w:rsidR="00054DA5" w:rsidRPr="00FD0FD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с воспитанниками по безопасности поведения.</w:t>
      </w:r>
      <w:r w:rsidR="00054DA5" w:rsidRPr="00FD0FD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14:paraId="7D9C29E3" w14:textId="77777777" w:rsidR="00FC18BF" w:rsidRPr="00FD0FD1" w:rsidRDefault="00FC18BF" w:rsidP="00FC18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FFEC83" w14:textId="77777777" w:rsidR="0076190D" w:rsidRDefault="00FD0FD1" w:rsidP="009D6A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22557D" wp14:editId="2E366F5B">
            <wp:extent cx="2562225" cy="2412000"/>
            <wp:effectExtent l="0" t="0" r="9525" b="762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72151F3" w14:textId="77777777" w:rsidR="00FD03FA" w:rsidRDefault="00FD03FA" w:rsidP="0076190D">
      <w:pPr>
        <w:tabs>
          <w:tab w:val="left" w:pos="1260"/>
        </w:tabs>
      </w:pPr>
    </w:p>
    <w:p w14:paraId="5451DAED" w14:textId="77777777" w:rsidR="0076190D" w:rsidRPr="00FD03FA" w:rsidRDefault="0076190D" w:rsidP="00FD03FA">
      <w:pPr>
        <w:pStyle w:val="a3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</w:pPr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по разделу </w:t>
      </w:r>
      <w:proofErr w:type="gramStart"/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« Познавательное</w:t>
      </w:r>
      <w:proofErr w:type="gramEnd"/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 xml:space="preserve">   развитие»</w:t>
      </w:r>
    </w:p>
    <w:p w14:paraId="6348957B" w14:textId="77777777" w:rsidR="0076190D" w:rsidRPr="00FD03FA" w:rsidRDefault="0076190D" w:rsidP="0076190D">
      <w:pPr>
        <w:pStyle w:val="a3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FD03F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Программа по </w:t>
      </w:r>
      <w:proofErr w:type="gramStart"/>
      <w:r w:rsidRPr="00FD03F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разделу  усвоена</w:t>
      </w:r>
      <w:proofErr w:type="gramEnd"/>
      <w:r w:rsidRPr="00FD03F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детьми на </w:t>
      </w:r>
      <w:r w:rsidR="009D6A72"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  <w:t>высоком</w:t>
      </w:r>
      <w:r w:rsidRPr="00FD03FA"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  <w:t xml:space="preserve"> </w:t>
      </w:r>
      <w:r w:rsidRPr="00FD03F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уровне</w:t>
      </w:r>
    </w:p>
    <w:p w14:paraId="729B7249" w14:textId="77777777" w:rsidR="0076190D" w:rsidRPr="005369FA" w:rsidRDefault="0076190D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по итогам диагностики педагогического процесса дети показали положительный</w:t>
      </w:r>
      <w:r w:rsidR="009D6A72"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</w:t>
      </w: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результат усвоения программного материала по данному разделу (</w:t>
      </w:r>
      <w:proofErr w:type="gramStart"/>
      <w:r w:rsidR="009D6A72"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50</w:t>
      </w: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 xml:space="preserve">  </w:t>
      </w: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%</w:t>
      </w:r>
      <w:proofErr w:type="gramEnd"/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детей показали</w:t>
      </w:r>
      <w:r w:rsidR="009D6A72"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</w:t>
      </w: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высокий уровень усвоения программного материала,  </w:t>
      </w:r>
      <w:r w:rsidR="009D6A72"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45</w:t>
      </w: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% - средний уровень).</w:t>
      </w:r>
    </w:p>
    <w:p w14:paraId="507C5C38" w14:textId="77777777" w:rsidR="0076190D" w:rsidRPr="005369FA" w:rsidRDefault="009D6A72" w:rsidP="009D6A72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Один ребенок в группе (5%) показал, по итогам диагностики педагогического процесса низкий уровень усвоения программного материала (Миша). Предполагаемая причина данного </w:t>
      </w:r>
      <w:proofErr w:type="gramStart"/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явления:  особенности</w:t>
      </w:r>
      <w:proofErr w:type="gramEnd"/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развития,  низкая речевая активность детей  </w:t>
      </w:r>
    </w:p>
    <w:p w14:paraId="4DEABA5E" w14:textId="77777777" w:rsidR="0076190D" w:rsidRPr="005369FA" w:rsidRDefault="0076190D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Анализ качества усвоения детьми данной группы отдельных подразделов разделов</w:t>
      </w:r>
      <w:r w:rsidR="009D6A72"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 xml:space="preserve"> </w:t>
      </w: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программы позволяет выстроить следующий рейтинговый порядок (средние значения):</w:t>
      </w:r>
    </w:p>
    <w:p w14:paraId="40FC82D0" w14:textId="77777777" w:rsidR="0076190D" w:rsidRPr="005369FA" w:rsidRDefault="0076190D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 наиболее высокие результаты показаны детьми по подразделам</w:t>
      </w:r>
    </w:p>
    <w:p w14:paraId="32333729" w14:textId="77777777" w:rsidR="009D6A72" w:rsidRPr="005369FA" w:rsidRDefault="009D6A72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 xml:space="preserve">Различает круг, квадрат, треугольник, прямоугольник – 4,2б </w:t>
      </w:r>
    </w:p>
    <w:p w14:paraId="71D7F250" w14:textId="77777777" w:rsidR="009D6A72" w:rsidRPr="005369FA" w:rsidRDefault="009D6A72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 xml:space="preserve">Умеет группировать предметы по цвету, размеру, форме, </w:t>
      </w:r>
      <w:proofErr w:type="gramStart"/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назначению  –</w:t>
      </w:r>
      <w:proofErr w:type="gramEnd"/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 xml:space="preserve"> 4,1б</w:t>
      </w:r>
    </w:p>
    <w:p w14:paraId="0477DFC7" w14:textId="77777777" w:rsidR="009D6A72" w:rsidRPr="005369FA" w:rsidRDefault="009D6A72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Знает о значении солнца, воздуха, воды для человека – 4,0б</w:t>
      </w:r>
    </w:p>
    <w:p w14:paraId="05D07A63" w14:textId="77777777" w:rsidR="009D6A72" w:rsidRPr="005369FA" w:rsidRDefault="009D6A72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Называет диких и домашних животных, одежду, обувь, мебель, посуду, деревья – 4,0б</w:t>
      </w:r>
    </w:p>
    <w:p w14:paraId="29F3D812" w14:textId="77777777" w:rsidR="0076190D" w:rsidRPr="005369FA" w:rsidRDefault="0076190D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 несколько ниже результаты по подразделам</w:t>
      </w:r>
    </w:p>
    <w:p w14:paraId="0AB4F58C" w14:textId="77777777" w:rsidR="009D6A72" w:rsidRPr="005369FA" w:rsidRDefault="009D6A72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Рассматривает иллюстрированные издания детских книг, проявляет интерес к ним– 3,9б</w:t>
      </w:r>
    </w:p>
    <w:p w14:paraId="5B3CA884" w14:textId="77777777" w:rsidR="00695360" w:rsidRPr="005369FA" w:rsidRDefault="0080070C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Сравнивает количество предметов в группах на основе счета до 5, прил</w:t>
      </w:r>
      <w:r w:rsidR="009D6A72"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ожением, наложением – 3,9</w:t>
      </w: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б</w:t>
      </w:r>
    </w:p>
    <w:p w14:paraId="4119B3AF" w14:textId="77777777" w:rsidR="009D6A72" w:rsidRPr="005369FA" w:rsidRDefault="009D6A72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 xml:space="preserve">Знает свои имя и фамилию, адрес проживании, имена родителей – 3,8б </w:t>
      </w:r>
      <w:proofErr w:type="gramStart"/>
      <w:r w:rsidR="0080070C"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Ориентируется</w:t>
      </w:r>
      <w:proofErr w:type="gramEnd"/>
      <w:r w:rsidR="0080070C"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 xml:space="preserve"> в пространстве (на себе, на другом человеке, </w:t>
      </w: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от предмета, на плоскости) – 3,7</w:t>
      </w:r>
      <w:r w:rsidR="0080070C"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б</w:t>
      </w:r>
    </w:p>
    <w:p w14:paraId="120F115A" w14:textId="77777777" w:rsidR="0076190D" w:rsidRPr="005369FA" w:rsidRDefault="009D6A72" w:rsidP="0076190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 xml:space="preserve"> </w:t>
      </w:r>
      <w:r w:rsidR="0080070C"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 xml:space="preserve">Понимает смысл слов «утро», «вечер», «день», «ночь», определяет части суток, называет времена года, их признаки, последовательность </w:t>
      </w: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– 3</w:t>
      </w:r>
      <w:r w:rsidR="0076190D"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,</w:t>
      </w:r>
      <w:r w:rsidR="0080070C"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5</w:t>
      </w:r>
      <w:r w:rsidR="0076190D"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б</w:t>
      </w:r>
    </w:p>
    <w:p w14:paraId="671955D3" w14:textId="77777777" w:rsidR="00FD03FA" w:rsidRPr="005369FA" w:rsidRDefault="005369FA" w:rsidP="0076190D">
      <w:pPr>
        <w:pStyle w:val="a3"/>
        <w:rPr>
          <w:rFonts w:ascii="Times New Roman" w:hAnsi="Times New Roman" w:cs="Times New Roman"/>
          <w:sz w:val="24"/>
          <w:szCs w:val="28"/>
          <w:u w:val="single"/>
        </w:rPr>
      </w:pP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</w:rPr>
        <w:t>Рекомендации:</w:t>
      </w: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 xml:space="preserve"> Развивать у детей интерес к самостоятельному познанию (наблюдать, обследовать, экспериментировать с разнообразными материалами, ставить опыты);</w:t>
      </w:r>
      <w:r w:rsidRPr="005369FA">
        <w:rPr>
          <w:sz w:val="20"/>
          <w:u w:val="single"/>
        </w:rPr>
        <w:t xml:space="preserve"> </w:t>
      </w:r>
      <w:r w:rsidRPr="005369FA">
        <w:rPr>
          <w:rFonts w:ascii="Times New Roman" w:hAnsi="Times New Roman" w:cs="Times New Roman"/>
          <w:color w:val="262626" w:themeColor="text1" w:themeTint="D9"/>
          <w:sz w:val="24"/>
          <w:szCs w:val="28"/>
          <w:u w:val="single"/>
        </w:rPr>
        <w:t>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</w:t>
      </w:r>
    </w:p>
    <w:p w14:paraId="51FE7F54" w14:textId="77777777" w:rsidR="00FD03FA" w:rsidRDefault="00FD03FA" w:rsidP="0076190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14:paraId="2B67A723" w14:textId="77777777" w:rsidR="00FD03FA" w:rsidRDefault="00FD03FA" w:rsidP="0076190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14:paraId="4283B997" w14:textId="77777777" w:rsidR="00FD03FA" w:rsidRPr="00FD03FA" w:rsidRDefault="00FD03FA" w:rsidP="0076190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73A175" w14:textId="77777777" w:rsidR="0080070C" w:rsidRDefault="005369FA" w:rsidP="0076190D">
      <w:pPr>
        <w:tabs>
          <w:tab w:val="left" w:pos="1260"/>
        </w:tabs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795AD2D1" wp14:editId="2C56972F">
            <wp:simplePos x="0" y="0"/>
            <wp:positionH relativeFrom="margin">
              <wp:posOffset>1417320</wp:posOffset>
            </wp:positionH>
            <wp:positionV relativeFrom="margin">
              <wp:posOffset>6111240</wp:posOffset>
            </wp:positionV>
            <wp:extent cx="3206811" cy="3024000"/>
            <wp:effectExtent l="0" t="0" r="0" b="508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811" cy="30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5E9E9" w14:textId="77777777" w:rsidR="0080070C" w:rsidRPr="0080070C" w:rsidRDefault="0080070C" w:rsidP="0080070C"/>
    <w:p w14:paraId="32EB5268" w14:textId="77777777" w:rsidR="0080070C" w:rsidRPr="0080070C" w:rsidRDefault="0080070C" w:rsidP="0080070C"/>
    <w:p w14:paraId="08C5338E" w14:textId="77777777" w:rsidR="0080070C" w:rsidRDefault="0080070C" w:rsidP="0080070C"/>
    <w:p w14:paraId="105784EA" w14:textId="77777777" w:rsidR="0076190D" w:rsidRDefault="0080070C" w:rsidP="0080070C">
      <w:pPr>
        <w:tabs>
          <w:tab w:val="left" w:pos="918"/>
        </w:tabs>
      </w:pPr>
      <w:r>
        <w:tab/>
      </w:r>
    </w:p>
    <w:p w14:paraId="0892AC93" w14:textId="77777777" w:rsidR="0080070C" w:rsidRDefault="0080070C" w:rsidP="0080070C">
      <w:pPr>
        <w:tabs>
          <w:tab w:val="left" w:pos="918"/>
        </w:tabs>
      </w:pPr>
    </w:p>
    <w:p w14:paraId="7DF33347" w14:textId="77777777" w:rsidR="0080070C" w:rsidRDefault="0080070C" w:rsidP="0080070C">
      <w:pPr>
        <w:tabs>
          <w:tab w:val="left" w:pos="918"/>
        </w:tabs>
      </w:pPr>
    </w:p>
    <w:p w14:paraId="76032D9D" w14:textId="77777777" w:rsidR="00FD03FA" w:rsidRDefault="00FD03FA" w:rsidP="0080070C">
      <w:pPr>
        <w:tabs>
          <w:tab w:val="left" w:pos="918"/>
        </w:tabs>
      </w:pPr>
    </w:p>
    <w:p w14:paraId="72F9E5EE" w14:textId="77777777" w:rsidR="005369FA" w:rsidRDefault="005369FA" w:rsidP="0080070C">
      <w:pPr>
        <w:tabs>
          <w:tab w:val="left" w:pos="918"/>
        </w:tabs>
      </w:pPr>
    </w:p>
    <w:p w14:paraId="77F6CC13" w14:textId="77777777" w:rsidR="005369FA" w:rsidRDefault="005369FA" w:rsidP="0080070C">
      <w:pPr>
        <w:tabs>
          <w:tab w:val="left" w:pos="918"/>
        </w:tabs>
      </w:pPr>
    </w:p>
    <w:p w14:paraId="51FFF567" w14:textId="77777777" w:rsidR="0080070C" w:rsidRPr="00FD03FA" w:rsidRDefault="0080070C" w:rsidP="00FD03FA">
      <w:pPr>
        <w:pStyle w:val="a3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4"/>
          <w:u w:val="single"/>
        </w:rPr>
      </w:pPr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  <w:t xml:space="preserve">по разделу </w:t>
      </w:r>
      <w:proofErr w:type="gramStart"/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4"/>
          <w:u w:val="single"/>
        </w:rPr>
        <w:t>« Речевое</w:t>
      </w:r>
      <w:proofErr w:type="gramEnd"/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4"/>
          <w:u w:val="single"/>
        </w:rPr>
        <w:t xml:space="preserve">  развитие»</w:t>
      </w:r>
    </w:p>
    <w:p w14:paraId="63765E09" w14:textId="77777777" w:rsidR="0080070C" w:rsidRPr="00FD03FA" w:rsidRDefault="0080070C" w:rsidP="0080070C">
      <w:pPr>
        <w:pStyle w:val="a3"/>
        <w:rPr>
          <w:rFonts w:ascii="Times New Roman" w:hAnsi="Times New Roman" w:cs="Times New Roman"/>
          <w:color w:val="262626" w:themeColor="text1" w:themeTint="D9"/>
          <w:sz w:val="28"/>
          <w:szCs w:val="24"/>
        </w:rPr>
      </w:pPr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Программа по </w:t>
      </w:r>
      <w:proofErr w:type="gramStart"/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>разделу  усвоена</w:t>
      </w:r>
      <w:proofErr w:type="gramEnd"/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 детьми на </w:t>
      </w:r>
      <w:r w:rsidR="005369FA">
        <w:rPr>
          <w:rFonts w:ascii="Times New Roman" w:hAnsi="Times New Roman" w:cs="Times New Roman"/>
          <w:color w:val="262626" w:themeColor="text1" w:themeTint="D9"/>
          <w:sz w:val="28"/>
          <w:szCs w:val="24"/>
          <w:u w:val="single"/>
        </w:rPr>
        <w:t>высо</w:t>
      </w:r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  <w:u w:val="single"/>
        </w:rPr>
        <w:t xml:space="preserve">ком  </w:t>
      </w:r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 уровне</w:t>
      </w:r>
    </w:p>
    <w:p w14:paraId="4F027581" w14:textId="77777777" w:rsidR="0080070C" w:rsidRPr="00241001" w:rsidRDefault="0080070C" w:rsidP="0080070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 итогам диагностики педагогического процесса дети показали положительный</w:t>
      </w:r>
      <w:r w:rsidR="005369FA"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результат усвоения программного материала по данному разделу (</w:t>
      </w:r>
      <w:r w:rsidR="005369FA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50</w:t>
      </w: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</w:t>
      </w: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% детей показали</w:t>
      </w:r>
      <w:r w:rsidR="005369FA"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высокий уровень усвоения программного </w:t>
      </w:r>
      <w:proofErr w:type="gramStart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материала,  </w:t>
      </w:r>
      <w:r w:rsidR="005369FA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45</w:t>
      </w:r>
      <w:proofErr w:type="gramEnd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% - средний уровень).</w:t>
      </w:r>
    </w:p>
    <w:p w14:paraId="2C62C7D5" w14:textId="77777777" w:rsidR="0080070C" w:rsidRPr="00241001" w:rsidRDefault="005369FA" w:rsidP="0080070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Один ребенок в группе (5%) показал, по итогам диагностики педагогического процесса низкий уровень усвоения программного материала (Миша). Предполагаемая причина данного </w:t>
      </w:r>
      <w:proofErr w:type="gramStart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яв</w:t>
      </w:r>
      <w:r w:rsidR="00241001"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ления:  особенности</w:t>
      </w:r>
      <w:proofErr w:type="gramEnd"/>
      <w:r w:rsidR="00241001"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развития,  </w:t>
      </w:r>
      <w:r w:rsidR="00241001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ребенок</w:t>
      </w:r>
      <w:r w:rsidR="00FD107B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не сопровождают речью игровые и бытовые дейс</w:t>
      </w:r>
      <w:r w:rsidR="00241001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твия, бедный активный словарь, низкая</w:t>
      </w:r>
      <w:r w:rsidR="0080070C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речева</w:t>
      </w:r>
      <w:r w:rsidR="00241001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я активность детей</w:t>
      </w:r>
    </w:p>
    <w:p w14:paraId="6498F46B" w14:textId="77777777" w:rsidR="0080070C" w:rsidRPr="00241001" w:rsidRDefault="0080070C" w:rsidP="0080070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Анализ качества усвоения детьми данной группы отдельных подразделов разделов</w:t>
      </w:r>
    </w:p>
    <w:p w14:paraId="5AE595FF" w14:textId="77777777" w:rsidR="0080070C" w:rsidRPr="00241001" w:rsidRDefault="0080070C" w:rsidP="0080070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программы позволяет выстроить следующий рейтинговый порядок (средние значения):</w:t>
      </w:r>
    </w:p>
    <w:p w14:paraId="34B82B68" w14:textId="77777777" w:rsidR="0080070C" w:rsidRPr="00241001" w:rsidRDefault="0080070C" w:rsidP="0080070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 наиболее высокие результаты показаны детьми по подразделам</w:t>
      </w:r>
    </w:p>
    <w:p w14:paraId="18661178" w14:textId="77777777" w:rsidR="0080070C" w:rsidRPr="00241001" w:rsidRDefault="004402CD" w:rsidP="0080070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Имеет предпочтение в литературных произведениях </w:t>
      </w:r>
      <w:proofErr w:type="gramStart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Проявляет</w:t>
      </w:r>
      <w:proofErr w:type="gramEnd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эмоциональную заинтересованность в драматизации знакомых сказок. Может пересказать сюжет литературного произведения, заучить стихотворение </w:t>
      </w:r>
      <w:proofErr w:type="gramStart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наизусть </w:t>
      </w:r>
      <w:r w:rsidR="00241001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–</w:t>
      </w:r>
      <w:proofErr w:type="gramEnd"/>
      <w:r w:rsidR="00241001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4,0</w:t>
      </w:r>
      <w:r w:rsidR="0080070C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б</w:t>
      </w:r>
    </w:p>
    <w:p w14:paraId="1EB8F686" w14:textId="77777777" w:rsidR="00241001" w:rsidRPr="00241001" w:rsidRDefault="00241001" w:rsidP="0080070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Рассказывает о содержании </w:t>
      </w:r>
      <w:proofErr w:type="gramStart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сюжетной  картинки</w:t>
      </w:r>
      <w:proofErr w:type="gramEnd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в том числе по опорной схеме. Может повторить образцы описания </w:t>
      </w:r>
      <w:proofErr w:type="gramStart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игрушки  –</w:t>
      </w:r>
      <w:proofErr w:type="gramEnd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3,9 б</w:t>
      </w:r>
    </w:p>
    <w:p w14:paraId="38D6228F" w14:textId="77777777" w:rsidR="0080070C" w:rsidRPr="00241001" w:rsidRDefault="0080070C" w:rsidP="0080070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 несколько ниже результаты по подразделам</w:t>
      </w:r>
    </w:p>
    <w:p w14:paraId="09F8A46A" w14:textId="77777777" w:rsidR="0080070C" w:rsidRPr="00241001" w:rsidRDefault="0080070C" w:rsidP="004402C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241001">
        <w:rPr>
          <w:color w:val="262626" w:themeColor="text1" w:themeTint="D9"/>
        </w:rPr>
        <w:t xml:space="preserve"> </w:t>
      </w:r>
      <w:r w:rsidR="004402CD" w:rsidRPr="00241001">
        <w:rPr>
          <w:rFonts w:ascii="Times New Roman" w:hAnsi="Times New Roman" w:cs="Times New Roman"/>
          <w:color w:val="262626" w:themeColor="text1" w:themeTint="D9"/>
          <w:sz w:val="24"/>
          <w:u w:val="single"/>
        </w:rPr>
        <w:t>Поддерживает беседу, использует все част речи. Понимает и употребляет слова-антонимы</w:t>
      </w:r>
      <w:r w:rsidR="00241001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– 3,8</w:t>
      </w:r>
      <w:r w:rsidR="004402CD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б </w:t>
      </w:r>
    </w:p>
    <w:p w14:paraId="22C82F88" w14:textId="77777777" w:rsidR="00FD03FA" w:rsidRPr="00241001" w:rsidRDefault="004402CD" w:rsidP="0080070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Определяет первый звук в слове. Умеет образовывать новые слова по аналогии со знакомыми </w:t>
      </w:r>
      <w:proofErr w:type="gramStart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словами  </w:t>
      </w:r>
      <w:r w:rsidR="00241001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–</w:t>
      </w:r>
      <w:proofErr w:type="gramEnd"/>
      <w:r w:rsidR="00241001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3,6 </w:t>
      </w:r>
      <w:r w:rsidR="0080070C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б</w:t>
      </w:r>
    </w:p>
    <w:p w14:paraId="74D430A5" w14:textId="77777777" w:rsidR="0080070C" w:rsidRPr="00241001" w:rsidRDefault="0080070C" w:rsidP="0080070C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Рекомендации:</w:t>
      </w:r>
    </w:p>
    <w:p w14:paraId="0B5B2BA5" w14:textId="7CD1E640" w:rsidR="0080070C" w:rsidRPr="00241001" w:rsidRDefault="00241001" w:rsidP="0024100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Необходимо обратить внимание на </w:t>
      </w:r>
      <w:proofErr w:type="gramStart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развитие  умения</w:t>
      </w:r>
      <w:proofErr w:type="gramEnd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чистого произношения звуков родного языка, правильного </w:t>
      </w:r>
      <w:r w:rsidR="00AD16A5"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слово произношения</w:t>
      </w:r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, развитие умения сочинять повествовательные рассказы по игрушкам, картинам; составление описательных загадок об игрушках, объектах природы. </w:t>
      </w:r>
      <w:proofErr w:type="gramStart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Некоторым  детям</w:t>
      </w:r>
      <w:proofErr w:type="gramEnd"/>
      <w:r w:rsidRPr="0024100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необходима консультация  с логопедом для коррекции речи, совместно с родителями продолжать работу по развитию речевой активности детей, вовлекать детей в игровую деятельность </w:t>
      </w:r>
    </w:p>
    <w:p w14:paraId="43A61C9A" w14:textId="77777777" w:rsidR="0080070C" w:rsidRPr="00FD03FA" w:rsidRDefault="0080070C" w:rsidP="0080070C">
      <w:pPr>
        <w:pStyle w:val="a3"/>
        <w:rPr>
          <w:rFonts w:ascii="Times New Roman" w:hAnsi="Times New Roman" w:cs="Times New Roman"/>
          <w:color w:val="262626" w:themeColor="text1" w:themeTint="D9"/>
          <w:sz w:val="28"/>
          <w:szCs w:val="24"/>
        </w:rPr>
      </w:pPr>
    </w:p>
    <w:p w14:paraId="56A41A9C" w14:textId="77777777" w:rsidR="00FD03FA" w:rsidRPr="00241001" w:rsidRDefault="00241001" w:rsidP="00241001">
      <w:pPr>
        <w:tabs>
          <w:tab w:val="left" w:pos="918"/>
        </w:tabs>
        <w:jc w:val="center"/>
        <w:rPr>
          <w:color w:val="262626" w:themeColor="text1" w:themeTint="D9"/>
          <w:sz w:val="24"/>
        </w:rPr>
      </w:pPr>
      <w:r>
        <w:rPr>
          <w:noProof/>
          <w:color w:val="262626" w:themeColor="text1" w:themeTint="D9"/>
          <w:sz w:val="24"/>
          <w:lang w:eastAsia="ru-RU"/>
        </w:rPr>
        <w:drawing>
          <wp:inline distT="0" distB="0" distL="0" distR="0" wp14:anchorId="10F2B846" wp14:editId="4A9412DF">
            <wp:extent cx="3206750" cy="3023870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9DA444" w14:textId="77777777" w:rsidR="00FD03FA" w:rsidRDefault="00FD03FA" w:rsidP="00FD03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B3BD7C" w14:textId="77777777" w:rsidR="00FD03FA" w:rsidRDefault="00FD03FA" w:rsidP="00FD03F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936C3" w14:textId="77777777" w:rsidR="004402CD" w:rsidRPr="00FD03FA" w:rsidRDefault="004402CD" w:rsidP="00FD03FA">
      <w:pPr>
        <w:pStyle w:val="a3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4"/>
          <w:u w:val="single"/>
        </w:rPr>
      </w:pPr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  <w:lastRenderedPageBreak/>
        <w:t xml:space="preserve">по разделу </w:t>
      </w:r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4"/>
          <w:u w:val="single"/>
        </w:rPr>
        <w:t>«Художественно-эстетическое   развитие»</w:t>
      </w:r>
    </w:p>
    <w:p w14:paraId="21367BDB" w14:textId="77777777" w:rsidR="004402CD" w:rsidRPr="00FD03FA" w:rsidRDefault="004402CD" w:rsidP="004402CD">
      <w:pPr>
        <w:pStyle w:val="a3"/>
        <w:rPr>
          <w:rFonts w:ascii="Times New Roman" w:hAnsi="Times New Roman" w:cs="Times New Roman"/>
          <w:color w:val="262626" w:themeColor="text1" w:themeTint="D9"/>
          <w:sz w:val="28"/>
          <w:szCs w:val="24"/>
        </w:rPr>
      </w:pPr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Программа по </w:t>
      </w:r>
      <w:proofErr w:type="gramStart"/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>разделу  усвоена</w:t>
      </w:r>
      <w:proofErr w:type="gramEnd"/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 детьми на </w:t>
      </w:r>
      <w:r w:rsidR="00241001">
        <w:rPr>
          <w:rFonts w:ascii="Times New Roman" w:hAnsi="Times New Roman" w:cs="Times New Roman"/>
          <w:color w:val="262626" w:themeColor="text1" w:themeTint="D9"/>
          <w:sz w:val="28"/>
          <w:szCs w:val="24"/>
          <w:u w:val="single"/>
        </w:rPr>
        <w:t>высоком</w:t>
      </w:r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  <w:u w:val="single"/>
        </w:rPr>
        <w:t xml:space="preserve">  </w:t>
      </w:r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 уровне</w:t>
      </w:r>
    </w:p>
    <w:p w14:paraId="423A500F" w14:textId="77777777" w:rsidR="004402CD" w:rsidRPr="00927ED3" w:rsidRDefault="004402CD" w:rsidP="004402C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 итогам диагностики педагогического процесса дети показали положительный</w:t>
      </w:r>
      <w:r w:rsidR="00241001"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результат усвоения программного материала по данному разделу (</w:t>
      </w:r>
      <w:r w:rsidR="00241001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40</w:t>
      </w: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% детей показали</w:t>
      </w:r>
      <w:r w:rsidR="00241001"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высокий уровень усвоения программного </w:t>
      </w:r>
      <w:proofErr w:type="gramStart"/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материала,  </w:t>
      </w:r>
      <w:r w:rsidR="00241001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55</w:t>
      </w:r>
      <w:proofErr w:type="gramEnd"/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% - средний уровень).</w:t>
      </w:r>
    </w:p>
    <w:p w14:paraId="521E1E93" w14:textId="77777777" w:rsidR="00927ED3" w:rsidRPr="00927ED3" w:rsidRDefault="00241001" w:rsidP="004402C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Один ребенок в группе (5%) показал, по итогам диагностики педагогического процесса низкий уровень усвоения программного материала (Миша). Предполагаемая причина данного </w:t>
      </w:r>
      <w:r w:rsidR="00927ED3"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явления: особенности</w:t>
      </w: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927ED3"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развития, ребенок</w:t>
      </w: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не </w:t>
      </w:r>
      <w:r w:rsidR="00927ED3"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проявляет интерес к деятельности, </w:t>
      </w:r>
      <w:r w:rsidR="00AC58E6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не развита моторика</w:t>
      </w:r>
      <w:r w:rsidR="00FC320F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(</w:t>
      </w:r>
      <w:r w:rsidR="00927ED3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умение правильно</w:t>
      </w:r>
      <w:r w:rsidR="00A03E14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держать ножницы</w:t>
      </w:r>
      <w:r w:rsidR="004402CD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, </w:t>
      </w:r>
      <w:r w:rsidR="00927ED3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кисточку, карандаш)</w:t>
      </w:r>
    </w:p>
    <w:p w14:paraId="6887C00C" w14:textId="77777777" w:rsidR="004402CD" w:rsidRPr="00927ED3" w:rsidRDefault="004402CD" w:rsidP="004402C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Анализ качества усвоения детьми данной группы отдельных подразделов разделов</w:t>
      </w:r>
      <w:r w:rsidR="00927ED3"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программы позволяет выстроить следующий рейтинговый порядок (средние значения):</w:t>
      </w:r>
    </w:p>
    <w:p w14:paraId="3ADF739C" w14:textId="77777777" w:rsidR="004402CD" w:rsidRPr="00927ED3" w:rsidRDefault="004402CD" w:rsidP="004402C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 наиболее высокие результаты показаны детьми по подразделам</w:t>
      </w:r>
    </w:p>
    <w:p w14:paraId="29630D0D" w14:textId="77777777" w:rsidR="00927ED3" w:rsidRPr="00927ED3" w:rsidRDefault="00927ED3" w:rsidP="00373DEB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u w:val="single"/>
        </w:rPr>
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</w: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– 4,0б </w:t>
      </w:r>
    </w:p>
    <w:p w14:paraId="57F87C58" w14:textId="77777777" w:rsidR="00927ED3" w:rsidRPr="00927ED3" w:rsidRDefault="00927ED3" w:rsidP="00373DEB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 – 3,8б</w:t>
      </w:r>
    </w:p>
    <w:p w14:paraId="72C726E3" w14:textId="77777777" w:rsidR="004402CD" w:rsidRPr="00927ED3" w:rsidRDefault="00373DEB" w:rsidP="00373DEB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Узнает песни по мелодии. Может петь протяжно, четко произносить слова; вместе </w:t>
      </w:r>
      <w:proofErr w:type="gramStart"/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с  другими</w:t>
      </w:r>
      <w:proofErr w:type="gramEnd"/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детьми – начинать и заканчивать пение </w:t>
      </w:r>
      <w:r w:rsidR="004402CD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– 3,</w:t>
      </w:r>
      <w:r w:rsidR="00927ED3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8 </w:t>
      </w:r>
      <w:r w:rsidR="004402CD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б</w:t>
      </w:r>
    </w:p>
    <w:p w14:paraId="5D2BDA62" w14:textId="77777777" w:rsidR="004402CD" w:rsidRPr="00927ED3" w:rsidRDefault="004402CD" w:rsidP="004402C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 несколько ниже результаты по подразделам</w:t>
      </w:r>
    </w:p>
    <w:p w14:paraId="7665CE9F" w14:textId="77777777" w:rsidR="00927ED3" w:rsidRPr="00927ED3" w:rsidRDefault="00373DEB" w:rsidP="004402CD">
      <w:pPr>
        <w:pStyle w:val="a3"/>
        <w:rPr>
          <w:color w:val="262626" w:themeColor="text1" w:themeTint="D9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Способен преобразовывать постройки в соответствии с заданием взрослого, проявляет интерес к конструктивной деятельности, в том </w:t>
      </w:r>
      <w:r w:rsidR="00927ED3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числе к поделкам из бумаги – 3,7</w:t>
      </w: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б</w:t>
      </w:r>
      <w:r w:rsidRPr="00927ED3">
        <w:rPr>
          <w:color w:val="262626" w:themeColor="text1" w:themeTint="D9"/>
        </w:rPr>
        <w:t xml:space="preserve"> </w:t>
      </w:r>
    </w:p>
    <w:p w14:paraId="3AB48E9E" w14:textId="77777777" w:rsidR="00927ED3" w:rsidRPr="00927ED3" w:rsidRDefault="00927ED3" w:rsidP="004402C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   – 3,5 б</w:t>
      </w:r>
    </w:p>
    <w:p w14:paraId="3BD009C2" w14:textId="77777777" w:rsidR="004402CD" w:rsidRPr="00927ED3" w:rsidRDefault="00373DEB" w:rsidP="004402C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Изображает предметы путем отчетливых форм, подбора цвета, аккуратного закрашивания, приклеивания, использования разных материалов. Об</w:t>
      </w:r>
      <w:r w:rsidR="00927ED3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ъединяет предметы в сюжеты – 3,5</w:t>
      </w: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б</w:t>
      </w:r>
    </w:p>
    <w:p w14:paraId="37132075" w14:textId="77777777" w:rsidR="00FD03FA" w:rsidRPr="00927ED3" w:rsidRDefault="00373DEB" w:rsidP="004402C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Знаком с элементами некоторых видов народного прикладного творчества, может использовать их в своей творческой деятельности </w:t>
      </w:r>
      <w:r w:rsidR="00927ED3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 – 3,2</w:t>
      </w:r>
      <w:r w:rsidR="004402CD"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б</w:t>
      </w:r>
    </w:p>
    <w:p w14:paraId="73D0FF31" w14:textId="77777777" w:rsidR="004402CD" w:rsidRPr="00927ED3" w:rsidRDefault="004402CD" w:rsidP="004402CD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Рекомендации:</w:t>
      </w:r>
    </w:p>
    <w:p w14:paraId="33DB0113" w14:textId="77777777" w:rsidR="00FD03FA" w:rsidRPr="00927ED3" w:rsidRDefault="00927ED3" w:rsidP="004402CD">
      <w:pPr>
        <w:pStyle w:val="a3"/>
        <w:rPr>
          <w:rFonts w:ascii="Times New Roman" w:hAnsi="Times New Roman" w:cs="Times New Roman"/>
          <w:sz w:val="24"/>
          <w:szCs w:val="24"/>
        </w:rPr>
      </w:pP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-</w:t>
      </w:r>
      <w:r w:rsidRPr="00927ED3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родительского творчества. </w:t>
      </w:r>
    </w:p>
    <w:p w14:paraId="73C4FC8F" w14:textId="77777777" w:rsidR="00FD03FA" w:rsidRDefault="00FD03FA" w:rsidP="004402CD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6719DECD" w14:textId="77777777" w:rsidR="00FD03FA" w:rsidRPr="00FD03FA" w:rsidRDefault="00FD03FA" w:rsidP="004402CD">
      <w:pPr>
        <w:pStyle w:val="a3"/>
        <w:rPr>
          <w:rFonts w:ascii="Times New Roman" w:hAnsi="Times New Roman" w:cs="Times New Roman"/>
          <w:sz w:val="28"/>
          <w:szCs w:val="24"/>
          <w:u w:val="single"/>
        </w:rPr>
      </w:pPr>
    </w:p>
    <w:p w14:paraId="66854B31" w14:textId="77777777" w:rsidR="00FD03FA" w:rsidRDefault="00FD03FA" w:rsidP="009C2A67">
      <w:pPr>
        <w:tabs>
          <w:tab w:val="left" w:pos="918"/>
        </w:tabs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A4CCC1" wp14:editId="0110416F">
            <wp:extent cx="3552825" cy="20288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2A28625" w14:textId="77777777" w:rsidR="00AB2D51" w:rsidRPr="00FD03FA" w:rsidRDefault="00AB2D51" w:rsidP="00FD03FA">
      <w:pPr>
        <w:pStyle w:val="a3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4"/>
          <w:u w:val="single"/>
        </w:rPr>
      </w:pPr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4"/>
        </w:rPr>
        <w:t xml:space="preserve">по разделу </w:t>
      </w:r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4"/>
          <w:u w:val="single"/>
        </w:rPr>
        <w:t>«</w:t>
      </w:r>
      <w:proofErr w:type="gramStart"/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4"/>
          <w:u w:val="single"/>
        </w:rPr>
        <w:t>Физическое  развитие</w:t>
      </w:r>
      <w:proofErr w:type="gramEnd"/>
      <w:r w:rsidRPr="00FD03FA">
        <w:rPr>
          <w:rFonts w:ascii="Times New Roman" w:hAnsi="Times New Roman" w:cs="Times New Roman"/>
          <w:b/>
          <w:color w:val="262626" w:themeColor="text1" w:themeTint="D9"/>
          <w:sz w:val="28"/>
          <w:szCs w:val="24"/>
          <w:u w:val="single"/>
        </w:rPr>
        <w:t>»</w:t>
      </w:r>
    </w:p>
    <w:p w14:paraId="50011022" w14:textId="77777777" w:rsidR="00AB2D51" w:rsidRPr="00FD03FA" w:rsidRDefault="00AB2D51" w:rsidP="00AB2D51">
      <w:pPr>
        <w:pStyle w:val="a3"/>
        <w:rPr>
          <w:rFonts w:ascii="Times New Roman" w:hAnsi="Times New Roman" w:cs="Times New Roman"/>
          <w:color w:val="262626" w:themeColor="text1" w:themeTint="D9"/>
          <w:sz w:val="28"/>
          <w:szCs w:val="24"/>
        </w:rPr>
      </w:pPr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Программа по </w:t>
      </w:r>
      <w:proofErr w:type="gramStart"/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>разделу  усвоена</w:t>
      </w:r>
      <w:proofErr w:type="gramEnd"/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 детьми на </w:t>
      </w:r>
      <w:r w:rsidR="009C2A67">
        <w:rPr>
          <w:rFonts w:ascii="Times New Roman" w:hAnsi="Times New Roman" w:cs="Times New Roman"/>
          <w:color w:val="262626" w:themeColor="text1" w:themeTint="D9"/>
          <w:sz w:val="28"/>
          <w:szCs w:val="24"/>
          <w:u w:val="single"/>
        </w:rPr>
        <w:t>высоком</w:t>
      </w:r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  <w:u w:val="single"/>
        </w:rPr>
        <w:t xml:space="preserve">  </w:t>
      </w:r>
      <w:r w:rsidRPr="00FD03FA">
        <w:rPr>
          <w:rFonts w:ascii="Times New Roman" w:hAnsi="Times New Roman" w:cs="Times New Roman"/>
          <w:color w:val="262626" w:themeColor="text1" w:themeTint="D9"/>
          <w:sz w:val="28"/>
          <w:szCs w:val="24"/>
        </w:rPr>
        <w:t xml:space="preserve"> уровне</w:t>
      </w:r>
    </w:p>
    <w:p w14:paraId="53D4C842" w14:textId="77777777" w:rsidR="00AB2D51" w:rsidRPr="00FB4B8F" w:rsidRDefault="00AB2D51" w:rsidP="00AB2D5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 итогам диагностики педагогического процесса дети показали положительный</w:t>
      </w:r>
      <w:r w:rsidR="009C2A67"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результат усвоения программного материала по данному разделу (</w:t>
      </w:r>
      <w:r w:rsidR="009C2A67"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6</w:t>
      </w: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4 </w:t>
      </w:r>
      <w:r w:rsidR="009C2A67"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% детей </w:t>
      </w: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показали</w:t>
      </w:r>
      <w:r w:rsidR="009C2A67"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высокий уровень усвоения программного </w:t>
      </w:r>
      <w:proofErr w:type="gramStart"/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материала,  </w:t>
      </w:r>
      <w:r w:rsidR="009C2A67"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31</w:t>
      </w:r>
      <w:proofErr w:type="gramEnd"/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% - средний уровень).</w:t>
      </w:r>
    </w:p>
    <w:p w14:paraId="25137900" w14:textId="77777777" w:rsidR="009C2A67" w:rsidRPr="00FB4B8F" w:rsidRDefault="009C2A67" w:rsidP="009C2A67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Один ребенок в группе (5%) показал, по итогам диагностики педагогического процесса низкий уровень усвоения программного материала (Миша). Предполагаемая причина данного явления: особенности развития, </w:t>
      </w:r>
    </w:p>
    <w:p w14:paraId="7715B37D" w14:textId="77777777" w:rsidR="00AB2D51" w:rsidRPr="00FB4B8F" w:rsidRDefault="00AB2D51" w:rsidP="00AB2D5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</w:t>
      </w:r>
      <w:proofErr w:type="gramStart"/>
      <w:r w:rsidR="009C2A67"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нежелание </w:t>
      </w: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подчиняться</w:t>
      </w:r>
      <w:proofErr w:type="gramEnd"/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и соблюдать  игровые правила </w:t>
      </w:r>
    </w:p>
    <w:p w14:paraId="1693AEFC" w14:textId="77777777" w:rsidR="00AB2D51" w:rsidRPr="00FB4B8F" w:rsidRDefault="00AB2D51" w:rsidP="00AB2D5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Анализ качества усвоения детьми данной группы отдельных подразделов разделов</w:t>
      </w:r>
    </w:p>
    <w:p w14:paraId="3AACB4AA" w14:textId="77777777" w:rsidR="00AB2D51" w:rsidRPr="00FB4B8F" w:rsidRDefault="00AB2D51" w:rsidP="00AB2D5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программы позволяет выстроить следующий рейтинговый порядок (средние значения):</w:t>
      </w:r>
    </w:p>
    <w:p w14:paraId="0E9BC3AA" w14:textId="77777777" w:rsidR="00AB2D51" w:rsidRPr="00FB4B8F" w:rsidRDefault="00AB2D51" w:rsidP="00AB2D5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 наиболее высокие результаты показаны детьми по подразделам</w:t>
      </w:r>
    </w:p>
    <w:p w14:paraId="08AE0570" w14:textId="77777777" w:rsidR="009C2A67" w:rsidRPr="00FB4B8F" w:rsidRDefault="00AB2D51" w:rsidP="00AB2D51">
      <w:pPr>
        <w:pStyle w:val="a3"/>
        <w:rPr>
          <w:sz w:val="20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Соблюдает элементарные правила </w:t>
      </w:r>
      <w:r w:rsidR="009C2A67"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личной гигиены, опрятности   – 4,</w:t>
      </w: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6б</w:t>
      </w:r>
      <w:r w:rsidRPr="00FB4B8F">
        <w:rPr>
          <w:color w:val="262626" w:themeColor="text1" w:themeTint="D9"/>
        </w:rPr>
        <w:t xml:space="preserve">                                                  </w:t>
      </w: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Умеет самостоятельно одеваться и раздеваться, убирае</w:t>
      </w:r>
      <w:r w:rsidR="009C2A67"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т одежду и обувь в шкафчик – 4,4</w:t>
      </w: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б</w:t>
      </w:r>
      <w:r w:rsidR="009C2A67" w:rsidRPr="00FB4B8F">
        <w:rPr>
          <w:sz w:val="20"/>
        </w:rPr>
        <w:t xml:space="preserve"> </w:t>
      </w:r>
    </w:p>
    <w:p w14:paraId="17134167" w14:textId="77777777" w:rsidR="00AB2D51" w:rsidRPr="00FB4B8F" w:rsidRDefault="009C2A67" w:rsidP="00AB2D5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Знает о значении для здоровья утренней гимнастики, закаливания, соблюдения режима </w:t>
      </w:r>
      <w:proofErr w:type="gramStart"/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дня  –</w:t>
      </w:r>
      <w:proofErr w:type="gramEnd"/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4,0 б</w:t>
      </w:r>
    </w:p>
    <w:p w14:paraId="58C0CA3C" w14:textId="77777777" w:rsidR="00AB2D51" w:rsidRPr="00FB4B8F" w:rsidRDefault="00AB2D51" w:rsidP="00AB2D5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 несколько ниже результаты по подразделам</w:t>
      </w:r>
    </w:p>
    <w:p w14:paraId="771B3403" w14:textId="77777777" w:rsidR="00AB2D51" w:rsidRPr="00FB4B8F" w:rsidRDefault="0091156A" w:rsidP="00AB2D5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определяет положение в пространстве, умеет двигаться в нужном направлении, находит правую </w:t>
      </w:r>
      <w:proofErr w:type="gramStart"/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и  левую</w:t>
      </w:r>
      <w:proofErr w:type="gramEnd"/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руки – 2,8б</w:t>
      </w:r>
    </w:p>
    <w:p w14:paraId="69A75D95" w14:textId="77777777" w:rsidR="00AB2D51" w:rsidRPr="00FB4B8F" w:rsidRDefault="00AB2D51" w:rsidP="00AB2D51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И более низкие результаты по подразделу </w:t>
      </w:r>
    </w:p>
    <w:p w14:paraId="54BE1F21" w14:textId="77777777" w:rsidR="009C2A67" w:rsidRPr="00FB4B8F" w:rsidRDefault="0091156A" w:rsidP="0091156A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Строится по заданию взрослого в шеренгу, в колонну</w:t>
      </w:r>
      <w:r w:rsidR="009C2A67"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по одному, парами, в круг – 3,8</w:t>
      </w: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б </w:t>
      </w:r>
    </w:p>
    <w:p w14:paraId="1CBD1473" w14:textId="77777777" w:rsidR="009C2A67" w:rsidRPr="00FB4B8F" w:rsidRDefault="0091156A" w:rsidP="0091156A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Ловит мяч с расстояния. Метает мяч разными способами правой и ле</w:t>
      </w:r>
      <w:r w:rsidR="009C2A67"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вой руками, отбивает о пол – 3,7</w:t>
      </w: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б </w:t>
      </w:r>
    </w:p>
    <w:p w14:paraId="1CC642FE" w14:textId="77777777" w:rsidR="00AB2D51" w:rsidRPr="00FB4B8F" w:rsidRDefault="009C2A67" w:rsidP="0091156A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Определяет положение предметов в пространстве, умеет двигаться в нужном направлении, находит правую и левую руки – 3,7 б</w:t>
      </w:r>
    </w:p>
    <w:p w14:paraId="7D04BB20" w14:textId="77777777" w:rsidR="009C2A67" w:rsidRPr="00FB4B8F" w:rsidRDefault="00AB2D51" w:rsidP="009C2A67">
      <w:pPr>
        <w:pStyle w:val="a3"/>
        <w:tabs>
          <w:tab w:val="left" w:pos="2400"/>
        </w:tabs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Рекомендации:</w:t>
      </w:r>
    </w:p>
    <w:p w14:paraId="398BA4F3" w14:textId="77777777" w:rsidR="009C2A67" w:rsidRPr="00FB4B8F" w:rsidRDefault="009C2A67" w:rsidP="009C2A67">
      <w:pPr>
        <w:pStyle w:val="a3"/>
        <w:tabs>
          <w:tab w:val="left" w:pos="2400"/>
        </w:tabs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здоровьесберегающих факторов (утренняя гимнастика, бодрящая гимнастика, профилактика плоскостопия и нарушения осанки.</w:t>
      </w:r>
    </w:p>
    <w:p w14:paraId="3D43CE87" w14:textId="77777777" w:rsidR="00AB2D51" w:rsidRDefault="009C2A67" w:rsidP="009C2A67">
      <w:pPr>
        <w:pStyle w:val="a3"/>
        <w:tabs>
          <w:tab w:val="left" w:pos="2400"/>
        </w:tabs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Повышать популярность принципов здорового образа жизни в семейном воспитании, проводить совместные спортивные </w:t>
      </w:r>
      <w:proofErr w:type="spellStart"/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детско</w:t>
      </w:r>
      <w:proofErr w:type="spellEnd"/>
      <w:r w:rsidRPr="00FB4B8F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родительские мероприятия.</w:t>
      </w:r>
    </w:p>
    <w:p w14:paraId="6D56D91F" w14:textId="77777777" w:rsidR="00FB4B8F" w:rsidRDefault="00FB4B8F" w:rsidP="009C2A67">
      <w:pPr>
        <w:pStyle w:val="a3"/>
        <w:tabs>
          <w:tab w:val="left" w:pos="2400"/>
        </w:tabs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</w:p>
    <w:p w14:paraId="37D4706D" w14:textId="77777777" w:rsidR="00FB4B8F" w:rsidRDefault="00FB4B8F" w:rsidP="009C2A67">
      <w:pPr>
        <w:pStyle w:val="a3"/>
        <w:tabs>
          <w:tab w:val="left" w:pos="2400"/>
        </w:tabs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</w:p>
    <w:p w14:paraId="6BE9CA4E" w14:textId="77777777" w:rsidR="00FB4B8F" w:rsidRPr="00FB4B8F" w:rsidRDefault="00FB4B8F" w:rsidP="009C2A67">
      <w:pPr>
        <w:pStyle w:val="a3"/>
        <w:tabs>
          <w:tab w:val="left" w:pos="2400"/>
        </w:tabs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</w:p>
    <w:p w14:paraId="256A06A5" w14:textId="35C04E9C" w:rsidR="008F0165" w:rsidRPr="00DF2CED" w:rsidRDefault="00EC4592" w:rsidP="00DF2CED">
      <w:pPr>
        <w:tabs>
          <w:tab w:val="left" w:pos="1800"/>
        </w:tabs>
      </w:pPr>
      <w:r>
        <w:lastRenderedPageBreak/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E45319" wp14:editId="5554D02E">
            <wp:extent cx="4067175" cy="27622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F8DBF9B" w14:textId="77777777" w:rsidR="008F0165" w:rsidRPr="00DF2CED" w:rsidRDefault="008F0165" w:rsidP="008F0165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1"/>
          <w:szCs w:val="21"/>
          <w:u w:val="single"/>
        </w:rPr>
      </w:pPr>
      <w:r w:rsidRPr="00DF2CED">
        <w:rPr>
          <w:b/>
          <w:bCs/>
          <w:color w:val="262626" w:themeColor="text1" w:themeTint="D9"/>
          <w:sz w:val="27"/>
          <w:szCs w:val="27"/>
          <w:u w:val="single"/>
        </w:rPr>
        <w:t>Аналитическая справка по результатам педагогического мониторинга</w:t>
      </w:r>
    </w:p>
    <w:p w14:paraId="2BFCA215" w14:textId="77777777" w:rsidR="008F0165" w:rsidRPr="00DF2CED" w:rsidRDefault="008F0165" w:rsidP="008F0165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 w:themeColor="text1" w:themeTint="D9"/>
          <w:sz w:val="21"/>
          <w:szCs w:val="21"/>
          <w:u w:val="single"/>
        </w:rPr>
      </w:pPr>
      <w:r w:rsidRPr="00DF2CED">
        <w:rPr>
          <w:b/>
          <w:bCs/>
          <w:color w:val="262626" w:themeColor="text1" w:themeTint="D9"/>
          <w:sz w:val="27"/>
          <w:szCs w:val="27"/>
          <w:u w:val="single"/>
        </w:rPr>
        <w:t>в средней груп</w:t>
      </w:r>
      <w:r w:rsidR="00FB4B8F" w:rsidRPr="00DF2CED">
        <w:rPr>
          <w:b/>
          <w:bCs/>
          <w:color w:val="262626" w:themeColor="text1" w:themeTint="D9"/>
          <w:sz w:val="27"/>
          <w:szCs w:val="27"/>
          <w:u w:val="single"/>
        </w:rPr>
        <w:t>пе №</w:t>
      </w:r>
      <w:proofErr w:type="gramStart"/>
      <w:r w:rsidR="00FB4B8F" w:rsidRPr="00DF2CED">
        <w:rPr>
          <w:b/>
          <w:bCs/>
          <w:color w:val="262626" w:themeColor="text1" w:themeTint="D9"/>
          <w:sz w:val="27"/>
          <w:szCs w:val="27"/>
          <w:u w:val="single"/>
        </w:rPr>
        <w:t>4  за</w:t>
      </w:r>
      <w:proofErr w:type="gramEnd"/>
      <w:r w:rsidR="00FB4B8F" w:rsidRPr="00DF2CED">
        <w:rPr>
          <w:b/>
          <w:bCs/>
          <w:color w:val="262626" w:themeColor="text1" w:themeTint="D9"/>
          <w:sz w:val="27"/>
          <w:szCs w:val="27"/>
          <w:u w:val="single"/>
        </w:rPr>
        <w:t xml:space="preserve"> 2018-2019 учебный год (май месяц)</w:t>
      </w:r>
    </w:p>
    <w:p w14:paraId="15E2D460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</w:p>
    <w:p w14:paraId="39FA2B0F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 w:val="27"/>
          <w:szCs w:val="27"/>
        </w:rPr>
      </w:pPr>
      <w:proofErr w:type="spellStart"/>
      <w:r w:rsidRPr="00FF6DC8">
        <w:rPr>
          <w:color w:val="262626" w:themeColor="text1" w:themeTint="D9"/>
          <w:sz w:val="27"/>
          <w:szCs w:val="27"/>
        </w:rPr>
        <w:t>Воспитательно</w:t>
      </w:r>
      <w:proofErr w:type="spellEnd"/>
      <w:r w:rsidRPr="00FF6DC8">
        <w:rPr>
          <w:color w:val="262626" w:themeColor="text1" w:themeTint="D9"/>
          <w:sz w:val="27"/>
          <w:szCs w:val="27"/>
        </w:rPr>
        <w:t xml:space="preserve">-образовательный процесс в средней группе выстроен на основе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FF6DC8">
        <w:rPr>
          <w:color w:val="262626" w:themeColor="text1" w:themeTint="D9"/>
          <w:sz w:val="27"/>
          <w:szCs w:val="27"/>
        </w:rPr>
        <w:t>Вераксы</w:t>
      </w:r>
      <w:proofErr w:type="spellEnd"/>
      <w:r w:rsidRPr="00FF6DC8">
        <w:rPr>
          <w:color w:val="262626" w:themeColor="text1" w:themeTint="D9"/>
          <w:sz w:val="27"/>
          <w:szCs w:val="27"/>
        </w:rPr>
        <w:t xml:space="preserve">, </w:t>
      </w:r>
      <w:proofErr w:type="spellStart"/>
      <w:r w:rsidRPr="00FF6DC8">
        <w:rPr>
          <w:color w:val="262626" w:themeColor="text1" w:themeTint="D9"/>
          <w:sz w:val="27"/>
          <w:szCs w:val="27"/>
        </w:rPr>
        <w:t>Т.С.Комаровой</w:t>
      </w:r>
      <w:proofErr w:type="spellEnd"/>
      <w:r w:rsidRPr="00FF6DC8">
        <w:rPr>
          <w:color w:val="262626" w:themeColor="text1" w:themeTint="D9"/>
          <w:sz w:val="27"/>
          <w:szCs w:val="27"/>
        </w:rPr>
        <w:t xml:space="preserve">, </w:t>
      </w:r>
      <w:proofErr w:type="spellStart"/>
      <w:r w:rsidRPr="00FF6DC8">
        <w:rPr>
          <w:color w:val="262626" w:themeColor="text1" w:themeTint="D9"/>
          <w:sz w:val="27"/>
          <w:szCs w:val="27"/>
        </w:rPr>
        <w:t>М.А.Васильевой</w:t>
      </w:r>
      <w:proofErr w:type="spellEnd"/>
      <w:r w:rsidRPr="00FF6DC8">
        <w:rPr>
          <w:color w:val="262626" w:themeColor="text1" w:themeTint="D9"/>
          <w:sz w:val="27"/>
          <w:szCs w:val="27"/>
        </w:rPr>
        <w:t xml:space="preserve">. С целью определения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2018 – 2019 учебном году проводился мониторинг достижения детьми планируемых результатов освоения образовательной программы. </w:t>
      </w:r>
    </w:p>
    <w:p w14:paraId="4D52C387" w14:textId="17F97C2A" w:rsidR="008F0165" w:rsidRPr="00FF6DC8" w:rsidRDefault="00FB4B8F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 w:val="27"/>
          <w:szCs w:val="27"/>
        </w:rPr>
      </w:pPr>
      <w:r>
        <w:rPr>
          <w:color w:val="262626" w:themeColor="text1" w:themeTint="D9"/>
          <w:sz w:val="27"/>
          <w:szCs w:val="27"/>
        </w:rPr>
        <w:t>мониторинг проводился с 6.05</w:t>
      </w:r>
      <w:r w:rsidR="008F0165" w:rsidRPr="00FF6DC8">
        <w:rPr>
          <w:color w:val="262626" w:themeColor="text1" w:themeTint="D9"/>
          <w:sz w:val="27"/>
          <w:szCs w:val="27"/>
        </w:rPr>
        <w:t xml:space="preserve"> </w:t>
      </w:r>
      <w:r>
        <w:rPr>
          <w:color w:val="262626" w:themeColor="text1" w:themeTint="D9"/>
          <w:sz w:val="27"/>
          <w:szCs w:val="27"/>
        </w:rPr>
        <w:t>по 17.05.2019</w:t>
      </w:r>
      <w:r w:rsidR="008F0165" w:rsidRPr="00FF6DC8">
        <w:rPr>
          <w:color w:val="262626" w:themeColor="text1" w:themeTint="D9"/>
          <w:sz w:val="27"/>
          <w:szCs w:val="27"/>
        </w:rPr>
        <w:t xml:space="preserve"> года</w:t>
      </w:r>
      <w:r w:rsidR="008F0165" w:rsidRPr="00FF6DC8">
        <w:rPr>
          <w:rFonts w:ascii="Arial" w:hAnsi="Arial" w:cs="Arial"/>
          <w:color w:val="262626" w:themeColor="text1" w:themeTint="D9"/>
          <w:sz w:val="22"/>
          <w:szCs w:val="22"/>
        </w:rPr>
        <w:br/>
      </w:r>
      <w:r w:rsidR="00FF6DC8" w:rsidRPr="00FF6DC8">
        <w:rPr>
          <w:color w:val="262626" w:themeColor="text1" w:themeTint="D9"/>
          <w:sz w:val="27"/>
          <w:szCs w:val="27"/>
        </w:rPr>
        <w:t xml:space="preserve">Воспитатели: </w:t>
      </w:r>
      <w:proofErr w:type="spellStart"/>
      <w:r w:rsidR="00FF6DC8" w:rsidRPr="00FF6DC8">
        <w:rPr>
          <w:color w:val="262626" w:themeColor="text1" w:themeTint="D9"/>
          <w:sz w:val="27"/>
          <w:szCs w:val="27"/>
        </w:rPr>
        <w:t>Узикова</w:t>
      </w:r>
      <w:proofErr w:type="spellEnd"/>
      <w:r w:rsidR="00FF6DC8" w:rsidRPr="00FF6DC8">
        <w:rPr>
          <w:color w:val="262626" w:themeColor="text1" w:themeTint="D9"/>
          <w:sz w:val="27"/>
          <w:szCs w:val="27"/>
        </w:rPr>
        <w:t xml:space="preserve"> О.А.</w:t>
      </w:r>
    </w:p>
    <w:p w14:paraId="7B23ED27" w14:textId="77777777" w:rsidR="00FF6DC8" w:rsidRPr="00FF6DC8" w:rsidRDefault="00FF6DC8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1"/>
        </w:rPr>
      </w:pPr>
      <w:r w:rsidRPr="00FF6DC8">
        <w:rPr>
          <w:color w:val="262626" w:themeColor="text1" w:themeTint="D9"/>
          <w:sz w:val="28"/>
          <w:szCs w:val="21"/>
        </w:rPr>
        <w:t xml:space="preserve">                       Богданова О.А.</w:t>
      </w:r>
    </w:p>
    <w:p w14:paraId="2C4DEC94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В мониторинге участвовали: 22 ребенка, что составляет 85% от списочного состава группы</w:t>
      </w:r>
    </w:p>
    <w:p w14:paraId="4479A389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Состав группы:</w:t>
      </w:r>
    </w:p>
    <w:p w14:paraId="09839A56" w14:textId="77777777" w:rsidR="008F0165" w:rsidRPr="00FF6DC8" w:rsidRDefault="006025D6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Мальчиков- 11</w:t>
      </w:r>
      <w:r w:rsidR="008F0165" w:rsidRPr="00FF6DC8">
        <w:rPr>
          <w:color w:val="262626" w:themeColor="text1" w:themeTint="D9"/>
          <w:sz w:val="27"/>
          <w:szCs w:val="27"/>
        </w:rPr>
        <w:t xml:space="preserve"> человек</w:t>
      </w:r>
    </w:p>
    <w:p w14:paraId="18C4875F" w14:textId="77777777" w:rsidR="008F0165" w:rsidRPr="00FF6DC8" w:rsidRDefault="006025D6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Девочек- 15</w:t>
      </w:r>
      <w:r w:rsidR="008F0165" w:rsidRPr="00FF6DC8">
        <w:rPr>
          <w:color w:val="262626" w:themeColor="text1" w:themeTint="D9"/>
          <w:sz w:val="27"/>
          <w:szCs w:val="27"/>
        </w:rPr>
        <w:t xml:space="preserve"> человек</w:t>
      </w:r>
    </w:p>
    <w:p w14:paraId="468A0ED8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В ходе мониторинга использовали методы:</w:t>
      </w:r>
    </w:p>
    <w:p w14:paraId="39684B50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-педагогическое наблюдение,</w:t>
      </w:r>
    </w:p>
    <w:p w14:paraId="711E038B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-беседа,</w:t>
      </w:r>
    </w:p>
    <w:p w14:paraId="277AD047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-анализ продуктивной деятельности,</w:t>
      </w:r>
    </w:p>
    <w:p w14:paraId="2D94F31C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-дидактический материал.</w:t>
      </w:r>
    </w:p>
    <w:p w14:paraId="463F3F4E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Диагностика педагогического процесса проводилась по методике Верещагиной Н.В., кандидата психологических наук, практикующего педагога- психолога и учителя-дефектолога</w:t>
      </w:r>
    </w:p>
    <w:p w14:paraId="036C6DC7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b/>
          <w:bCs/>
          <w:color w:val="262626" w:themeColor="text1" w:themeTint="D9"/>
          <w:sz w:val="27"/>
          <w:szCs w:val="27"/>
        </w:rPr>
        <w:t>Мониторинг проводился по следующим областям:</w:t>
      </w:r>
    </w:p>
    <w:p w14:paraId="71BC27FB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Речевое развитие</w:t>
      </w:r>
    </w:p>
    <w:p w14:paraId="5A56CD54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Познавательное развитие</w:t>
      </w:r>
    </w:p>
    <w:p w14:paraId="4F10072D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Социально-коммуникативное</w:t>
      </w:r>
    </w:p>
    <w:p w14:paraId="34F02642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Художественно-эстетическое развитие</w:t>
      </w:r>
    </w:p>
    <w:p w14:paraId="7BF894CE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lastRenderedPageBreak/>
        <w:t>Физическое развитие</w:t>
      </w:r>
    </w:p>
    <w:p w14:paraId="0A719315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 xml:space="preserve">При проведении мониторинга были использованы таблицы диагностики педагогического процесса, разработанные </w:t>
      </w:r>
      <w:proofErr w:type="spellStart"/>
      <w:r w:rsidRPr="00FF6DC8">
        <w:rPr>
          <w:color w:val="262626" w:themeColor="text1" w:themeTint="D9"/>
          <w:sz w:val="27"/>
          <w:szCs w:val="27"/>
        </w:rPr>
        <w:t>Н.В.Верещагиной</w:t>
      </w:r>
      <w:proofErr w:type="spellEnd"/>
      <w:r w:rsidRPr="00FF6DC8">
        <w:rPr>
          <w:color w:val="262626" w:themeColor="text1" w:themeTint="D9"/>
          <w:sz w:val="27"/>
          <w:szCs w:val="27"/>
        </w:rPr>
        <w:t xml:space="preserve"> в соответствии с ФГОС. Оценка педагогического процесса связана с уровнем овладения каждым </w:t>
      </w:r>
      <w:proofErr w:type="spellStart"/>
      <w:r w:rsidRPr="00FF6DC8">
        <w:rPr>
          <w:color w:val="262626" w:themeColor="text1" w:themeTint="D9"/>
          <w:sz w:val="27"/>
          <w:szCs w:val="27"/>
        </w:rPr>
        <w:t>ребѐнком</w:t>
      </w:r>
      <w:proofErr w:type="spellEnd"/>
      <w:r w:rsidRPr="00FF6DC8">
        <w:rPr>
          <w:color w:val="262626" w:themeColor="text1" w:themeTint="D9"/>
          <w:sz w:val="27"/>
          <w:szCs w:val="27"/>
        </w:rPr>
        <w:t xml:space="preserve"> необходимыми умениями и навыками по образовательным областям, проводится по 5-ти балльной шкале.</w:t>
      </w:r>
    </w:p>
    <w:p w14:paraId="42244400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b/>
          <w:bCs/>
          <w:color w:val="262626" w:themeColor="text1" w:themeTint="D9"/>
          <w:sz w:val="27"/>
          <w:szCs w:val="27"/>
        </w:rPr>
        <w:t>Результаты:</w:t>
      </w:r>
    </w:p>
    <w:p w14:paraId="045196C2" w14:textId="77777777" w:rsidR="008F0165" w:rsidRPr="00FF6DC8" w:rsidRDefault="008F016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 xml:space="preserve">Программный материал (по всем 5 </w:t>
      </w:r>
      <w:r w:rsidR="006025D6" w:rsidRPr="00FF6DC8">
        <w:rPr>
          <w:color w:val="262626" w:themeColor="text1" w:themeTint="D9"/>
          <w:sz w:val="27"/>
          <w:szCs w:val="27"/>
        </w:rPr>
        <w:t xml:space="preserve">образовательным областям) </w:t>
      </w:r>
    </w:p>
    <w:p w14:paraId="49115363" w14:textId="77777777" w:rsidR="008F0165" w:rsidRPr="00FF6DC8" w:rsidRDefault="006025D6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-</w:t>
      </w:r>
      <w:r w:rsidR="008F0165" w:rsidRPr="00FF6DC8">
        <w:rPr>
          <w:color w:val="262626" w:themeColor="text1" w:themeTint="D9"/>
          <w:sz w:val="27"/>
          <w:szCs w:val="27"/>
        </w:rPr>
        <w:t xml:space="preserve"> </w:t>
      </w:r>
      <w:proofErr w:type="gramStart"/>
      <w:r w:rsidR="008F0165" w:rsidRPr="00FF6DC8">
        <w:rPr>
          <w:color w:val="262626" w:themeColor="text1" w:themeTint="D9"/>
          <w:sz w:val="27"/>
          <w:szCs w:val="27"/>
        </w:rPr>
        <w:t>вы</w:t>
      </w:r>
      <w:r w:rsidRPr="00FF6DC8">
        <w:rPr>
          <w:color w:val="262626" w:themeColor="text1" w:themeTint="D9"/>
          <w:sz w:val="27"/>
          <w:szCs w:val="27"/>
        </w:rPr>
        <w:t>сокий  уровень</w:t>
      </w:r>
      <w:proofErr w:type="gramEnd"/>
      <w:r w:rsidRPr="00FF6DC8">
        <w:rPr>
          <w:color w:val="262626" w:themeColor="text1" w:themeTint="D9"/>
          <w:sz w:val="27"/>
          <w:szCs w:val="27"/>
        </w:rPr>
        <w:t xml:space="preserve">  – 5</w:t>
      </w:r>
      <w:r w:rsidR="00FB4B8F">
        <w:rPr>
          <w:color w:val="262626" w:themeColor="text1" w:themeTint="D9"/>
          <w:sz w:val="27"/>
          <w:szCs w:val="27"/>
        </w:rPr>
        <w:t>1</w:t>
      </w:r>
      <w:r w:rsidRPr="00FF6DC8">
        <w:rPr>
          <w:color w:val="262626" w:themeColor="text1" w:themeTint="D9"/>
          <w:sz w:val="27"/>
          <w:szCs w:val="27"/>
        </w:rPr>
        <w:t>%,</w:t>
      </w:r>
    </w:p>
    <w:p w14:paraId="38B8DEAC" w14:textId="77777777" w:rsidR="008F0165" w:rsidRPr="00FF6DC8" w:rsidRDefault="006025D6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1"/>
          <w:szCs w:val="21"/>
        </w:rPr>
      </w:pPr>
      <w:r w:rsidRPr="00FF6DC8">
        <w:rPr>
          <w:color w:val="262626" w:themeColor="text1" w:themeTint="D9"/>
          <w:sz w:val="27"/>
          <w:szCs w:val="27"/>
        </w:rPr>
        <w:t>-</w:t>
      </w:r>
      <w:r w:rsidR="008F0165" w:rsidRPr="00FF6DC8">
        <w:rPr>
          <w:color w:val="262626" w:themeColor="text1" w:themeTint="D9"/>
          <w:sz w:val="27"/>
          <w:szCs w:val="27"/>
        </w:rPr>
        <w:t xml:space="preserve"> с</w:t>
      </w:r>
      <w:r w:rsidR="00FB4B8F">
        <w:rPr>
          <w:color w:val="262626" w:themeColor="text1" w:themeTint="D9"/>
          <w:sz w:val="27"/>
          <w:szCs w:val="27"/>
        </w:rPr>
        <w:t>редней уровень – 44</w:t>
      </w:r>
      <w:r w:rsidRPr="00FF6DC8">
        <w:rPr>
          <w:color w:val="262626" w:themeColor="text1" w:themeTint="D9"/>
          <w:sz w:val="27"/>
          <w:szCs w:val="27"/>
        </w:rPr>
        <w:t>%</w:t>
      </w:r>
    </w:p>
    <w:p w14:paraId="1660E4A0" w14:textId="78A86634" w:rsidR="00FB4B8F" w:rsidRPr="00805FBC" w:rsidRDefault="008F0165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 w:val="27"/>
          <w:szCs w:val="27"/>
        </w:rPr>
      </w:pPr>
      <w:r w:rsidRPr="00FF6DC8">
        <w:rPr>
          <w:color w:val="262626" w:themeColor="text1" w:themeTint="D9"/>
          <w:sz w:val="27"/>
          <w:szCs w:val="27"/>
        </w:rPr>
        <w:t>-н</w:t>
      </w:r>
      <w:r w:rsidR="00FB4B8F">
        <w:rPr>
          <w:color w:val="262626" w:themeColor="text1" w:themeTint="D9"/>
          <w:sz w:val="27"/>
          <w:szCs w:val="27"/>
        </w:rPr>
        <w:t>изкий уровень – 5</w:t>
      </w:r>
      <w:r w:rsidR="006025D6" w:rsidRPr="00FF6DC8">
        <w:rPr>
          <w:color w:val="262626" w:themeColor="text1" w:themeTint="D9"/>
          <w:sz w:val="27"/>
          <w:szCs w:val="27"/>
        </w:rPr>
        <w:t>%</w:t>
      </w:r>
    </w:p>
    <w:p w14:paraId="1E2F8AE5" w14:textId="77777777" w:rsidR="00FB4B8F" w:rsidRDefault="00FB4B8F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 w:val="27"/>
          <w:szCs w:val="27"/>
        </w:rPr>
      </w:pPr>
    </w:p>
    <w:p w14:paraId="20F03295" w14:textId="77777777" w:rsidR="00FB4B8F" w:rsidRDefault="00FB4B8F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 w:val="27"/>
          <w:szCs w:val="27"/>
        </w:rPr>
      </w:pPr>
    </w:p>
    <w:p w14:paraId="39D14B3B" w14:textId="77777777" w:rsidR="00FB4B8F" w:rsidRPr="00E2433A" w:rsidRDefault="00FB4B8F" w:rsidP="00E2433A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262626" w:themeColor="text1" w:themeTint="D9"/>
          <w:sz w:val="32"/>
          <w:szCs w:val="27"/>
        </w:rPr>
      </w:pPr>
      <w:r w:rsidRPr="00E2433A">
        <w:rPr>
          <w:b/>
          <w:sz w:val="32"/>
        </w:rPr>
        <w:t>Результаты мониторинга детей на начало и конец года</w:t>
      </w:r>
    </w:p>
    <w:p w14:paraId="2D3FECC1" w14:textId="77777777" w:rsidR="00FB4B8F" w:rsidRDefault="00FB4B8F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 w:val="27"/>
          <w:szCs w:val="27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E2433A" w:rsidRPr="00ED0FD3" w14:paraId="62D2E36F" w14:textId="77777777" w:rsidTr="002E3D60">
        <w:tc>
          <w:tcPr>
            <w:tcW w:w="1367" w:type="dxa"/>
          </w:tcPr>
          <w:p w14:paraId="086A652F" w14:textId="77777777" w:rsidR="00E2433A" w:rsidRPr="00ED0FD3" w:rsidRDefault="00E2433A" w:rsidP="008F0165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области</w:t>
            </w:r>
          </w:p>
        </w:tc>
        <w:tc>
          <w:tcPr>
            <w:tcW w:w="8204" w:type="dxa"/>
            <w:gridSpan w:val="6"/>
          </w:tcPr>
          <w:p w14:paraId="74B870F9" w14:textId="77777777" w:rsidR="00E2433A" w:rsidRPr="00ED0FD3" w:rsidRDefault="00E2433A" w:rsidP="00E2433A">
            <w:pPr>
              <w:pStyle w:val="a6"/>
              <w:tabs>
                <w:tab w:val="left" w:pos="3195"/>
              </w:tabs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ab/>
              <w:t>уровни</w:t>
            </w:r>
          </w:p>
        </w:tc>
      </w:tr>
      <w:tr w:rsidR="00E2433A" w:rsidRPr="00ED0FD3" w14:paraId="65E4A2DB" w14:textId="77777777" w:rsidTr="0079254A">
        <w:tc>
          <w:tcPr>
            <w:tcW w:w="1367" w:type="dxa"/>
          </w:tcPr>
          <w:p w14:paraId="4F6C1794" w14:textId="77777777" w:rsidR="00E2433A" w:rsidRPr="00ED0FD3" w:rsidRDefault="00E2433A" w:rsidP="008F0165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</w:p>
        </w:tc>
        <w:tc>
          <w:tcPr>
            <w:tcW w:w="2734" w:type="dxa"/>
            <w:gridSpan w:val="2"/>
          </w:tcPr>
          <w:p w14:paraId="00D16515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jc w:val="center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низкий</w:t>
            </w:r>
          </w:p>
        </w:tc>
        <w:tc>
          <w:tcPr>
            <w:tcW w:w="2734" w:type="dxa"/>
            <w:gridSpan w:val="2"/>
          </w:tcPr>
          <w:p w14:paraId="7C1F81B6" w14:textId="77777777" w:rsidR="00E2433A" w:rsidRPr="00ED0FD3" w:rsidRDefault="00E2433A" w:rsidP="008F0165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средний</w:t>
            </w:r>
          </w:p>
        </w:tc>
        <w:tc>
          <w:tcPr>
            <w:tcW w:w="2736" w:type="dxa"/>
            <w:gridSpan w:val="2"/>
          </w:tcPr>
          <w:p w14:paraId="5FC00DF7" w14:textId="77777777" w:rsidR="00E2433A" w:rsidRPr="00ED0FD3" w:rsidRDefault="00E2433A" w:rsidP="008F0165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высокий</w:t>
            </w:r>
          </w:p>
        </w:tc>
      </w:tr>
      <w:tr w:rsidR="00E2433A" w:rsidRPr="00ED0FD3" w14:paraId="076A2D4C" w14:textId="77777777" w:rsidTr="00E2433A">
        <w:tc>
          <w:tcPr>
            <w:tcW w:w="1367" w:type="dxa"/>
          </w:tcPr>
          <w:p w14:paraId="0F489B81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</w:p>
        </w:tc>
        <w:tc>
          <w:tcPr>
            <w:tcW w:w="1367" w:type="dxa"/>
          </w:tcPr>
          <w:p w14:paraId="6F826593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Начало года %</w:t>
            </w:r>
          </w:p>
        </w:tc>
        <w:tc>
          <w:tcPr>
            <w:tcW w:w="1367" w:type="dxa"/>
          </w:tcPr>
          <w:p w14:paraId="787F9DB4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Конец года %</w:t>
            </w:r>
          </w:p>
        </w:tc>
        <w:tc>
          <w:tcPr>
            <w:tcW w:w="1367" w:type="dxa"/>
          </w:tcPr>
          <w:p w14:paraId="52D1F268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Начало года %</w:t>
            </w:r>
          </w:p>
        </w:tc>
        <w:tc>
          <w:tcPr>
            <w:tcW w:w="1367" w:type="dxa"/>
          </w:tcPr>
          <w:p w14:paraId="5B4D6EE6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Конец года %</w:t>
            </w:r>
          </w:p>
        </w:tc>
        <w:tc>
          <w:tcPr>
            <w:tcW w:w="1368" w:type="dxa"/>
          </w:tcPr>
          <w:p w14:paraId="44A455B4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Начало года %</w:t>
            </w:r>
          </w:p>
        </w:tc>
        <w:tc>
          <w:tcPr>
            <w:tcW w:w="1368" w:type="dxa"/>
          </w:tcPr>
          <w:p w14:paraId="6F78C6A9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Конец года %</w:t>
            </w:r>
          </w:p>
        </w:tc>
      </w:tr>
      <w:tr w:rsidR="00E2433A" w:rsidRPr="00ED0FD3" w14:paraId="4A10DA83" w14:textId="77777777" w:rsidTr="00E2433A">
        <w:tc>
          <w:tcPr>
            <w:tcW w:w="1367" w:type="dxa"/>
          </w:tcPr>
          <w:p w14:paraId="0F585F4E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ПР</w:t>
            </w:r>
          </w:p>
        </w:tc>
        <w:tc>
          <w:tcPr>
            <w:tcW w:w="1367" w:type="dxa"/>
          </w:tcPr>
          <w:p w14:paraId="4C4CEAA2" w14:textId="77777777" w:rsidR="00E2433A" w:rsidRPr="00ED0FD3" w:rsidRDefault="00ED0FD3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32</w:t>
            </w:r>
          </w:p>
        </w:tc>
        <w:tc>
          <w:tcPr>
            <w:tcW w:w="1367" w:type="dxa"/>
          </w:tcPr>
          <w:p w14:paraId="3DD224A4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</w:t>
            </w:r>
          </w:p>
        </w:tc>
        <w:tc>
          <w:tcPr>
            <w:tcW w:w="1367" w:type="dxa"/>
          </w:tcPr>
          <w:p w14:paraId="41D46E9C" w14:textId="77777777" w:rsidR="00E2433A" w:rsidRPr="00ED0FD3" w:rsidRDefault="00ED0FD3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64</w:t>
            </w:r>
          </w:p>
        </w:tc>
        <w:tc>
          <w:tcPr>
            <w:tcW w:w="1367" w:type="dxa"/>
          </w:tcPr>
          <w:p w14:paraId="0DA43802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45</w:t>
            </w:r>
          </w:p>
        </w:tc>
        <w:tc>
          <w:tcPr>
            <w:tcW w:w="1368" w:type="dxa"/>
          </w:tcPr>
          <w:p w14:paraId="70055654" w14:textId="77777777" w:rsidR="00E2433A" w:rsidRPr="00ED0FD3" w:rsidRDefault="00ED0FD3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4</w:t>
            </w:r>
          </w:p>
        </w:tc>
        <w:tc>
          <w:tcPr>
            <w:tcW w:w="1368" w:type="dxa"/>
          </w:tcPr>
          <w:p w14:paraId="17CDB7CC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50</w:t>
            </w:r>
          </w:p>
        </w:tc>
      </w:tr>
      <w:tr w:rsidR="00E2433A" w:rsidRPr="00ED0FD3" w14:paraId="30C708F6" w14:textId="77777777" w:rsidTr="00E2433A">
        <w:tc>
          <w:tcPr>
            <w:tcW w:w="1367" w:type="dxa"/>
          </w:tcPr>
          <w:p w14:paraId="039B9F6C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СКР</w:t>
            </w:r>
          </w:p>
        </w:tc>
        <w:tc>
          <w:tcPr>
            <w:tcW w:w="1367" w:type="dxa"/>
          </w:tcPr>
          <w:p w14:paraId="043F9ED2" w14:textId="77777777" w:rsidR="00E2433A" w:rsidRPr="00ED0FD3" w:rsidRDefault="00ED0FD3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14</w:t>
            </w:r>
          </w:p>
        </w:tc>
        <w:tc>
          <w:tcPr>
            <w:tcW w:w="1367" w:type="dxa"/>
          </w:tcPr>
          <w:p w14:paraId="17BC94B1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</w:t>
            </w:r>
          </w:p>
        </w:tc>
        <w:tc>
          <w:tcPr>
            <w:tcW w:w="1367" w:type="dxa"/>
          </w:tcPr>
          <w:p w14:paraId="38A0F8D5" w14:textId="77777777" w:rsidR="00E2433A" w:rsidRPr="00ED0FD3" w:rsidRDefault="00ED0FD3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77</w:t>
            </w:r>
          </w:p>
        </w:tc>
        <w:tc>
          <w:tcPr>
            <w:tcW w:w="1367" w:type="dxa"/>
          </w:tcPr>
          <w:p w14:paraId="1276D581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45</w:t>
            </w:r>
          </w:p>
        </w:tc>
        <w:tc>
          <w:tcPr>
            <w:tcW w:w="1368" w:type="dxa"/>
          </w:tcPr>
          <w:p w14:paraId="73E96C55" w14:textId="77777777" w:rsidR="00E2433A" w:rsidRPr="00ED0FD3" w:rsidRDefault="00ED0FD3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9</w:t>
            </w:r>
          </w:p>
        </w:tc>
        <w:tc>
          <w:tcPr>
            <w:tcW w:w="1368" w:type="dxa"/>
          </w:tcPr>
          <w:p w14:paraId="5CEDFB1A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50</w:t>
            </w:r>
          </w:p>
        </w:tc>
      </w:tr>
      <w:tr w:rsidR="00E2433A" w:rsidRPr="00ED0FD3" w14:paraId="60519C24" w14:textId="77777777" w:rsidTr="00E2433A">
        <w:tc>
          <w:tcPr>
            <w:tcW w:w="1367" w:type="dxa"/>
          </w:tcPr>
          <w:p w14:paraId="5EAF8A26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РР</w:t>
            </w:r>
          </w:p>
        </w:tc>
        <w:tc>
          <w:tcPr>
            <w:tcW w:w="1367" w:type="dxa"/>
          </w:tcPr>
          <w:p w14:paraId="0F53CA45" w14:textId="77777777" w:rsidR="00E2433A" w:rsidRPr="00ED0FD3" w:rsidRDefault="00ED0FD3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40</w:t>
            </w:r>
          </w:p>
        </w:tc>
        <w:tc>
          <w:tcPr>
            <w:tcW w:w="1367" w:type="dxa"/>
          </w:tcPr>
          <w:p w14:paraId="1C837337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</w:t>
            </w:r>
          </w:p>
        </w:tc>
        <w:tc>
          <w:tcPr>
            <w:tcW w:w="1367" w:type="dxa"/>
          </w:tcPr>
          <w:p w14:paraId="79E7B6A8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46</w:t>
            </w:r>
          </w:p>
        </w:tc>
        <w:tc>
          <w:tcPr>
            <w:tcW w:w="1367" w:type="dxa"/>
          </w:tcPr>
          <w:p w14:paraId="49573548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45</w:t>
            </w:r>
          </w:p>
        </w:tc>
        <w:tc>
          <w:tcPr>
            <w:tcW w:w="1368" w:type="dxa"/>
          </w:tcPr>
          <w:p w14:paraId="31A3D483" w14:textId="77777777" w:rsidR="00E2433A" w:rsidRPr="00ED0FD3" w:rsidRDefault="00ED0FD3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14</w:t>
            </w:r>
          </w:p>
        </w:tc>
        <w:tc>
          <w:tcPr>
            <w:tcW w:w="1368" w:type="dxa"/>
          </w:tcPr>
          <w:p w14:paraId="751C78C2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50</w:t>
            </w:r>
          </w:p>
        </w:tc>
      </w:tr>
      <w:tr w:rsidR="00E2433A" w:rsidRPr="00ED0FD3" w14:paraId="2D324B5E" w14:textId="77777777" w:rsidTr="00E2433A">
        <w:tc>
          <w:tcPr>
            <w:tcW w:w="1367" w:type="dxa"/>
          </w:tcPr>
          <w:p w14:paraId="35E0000C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ХЭР</w:t>
            </w:r>
          </w:p>
        </w:tc>
        <w:tc>
          <w:tcPr>
            <w:tcW w:w="1367" w:type="dxa"/>
          </w:tcPr>
          <w:p w14:paraId="6D6EA692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40</w:t>
            </w:r>
          </w:p>
        </w:tc>
        <w:tc>
          <w:tcPr>
            <w:tcW w:w="1367" w:type="dxa"/>
          </w:tcPr>
          <w:p w14:paraId="48F9238D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</w:t>
            </w:r>
          </w:p>
        </w:tc>
        <w:tc>
          <w:tcPr>
            <w:tcW w:w="1367" w:type="dxa"/>
          </w:tcPr>
          <w:p w14:paraId="18D5C373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60</w:t>
            </w:r>
          </w:p>
        </w:tc>
        <w:tc>
          <w:tcPr>
            <w:tcW w:w="1367" w:type="dxa"/>
          </w:tcPr>
          <w:p w14:paraId="5BB7C37B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55</w:t>
            </w:r>
          </w:p>
        </w:tc>
        <w:tc>
          <w:tcPr>
            <w:tcW w:w="1368" w:type="dxa"/>
          </w:tcPr>
          <w:p w14:paraId="33D32212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0</w:t>
            </w:r>
          </w:p>
        </w:tc>
        <w:tc>
          <w:tcPr>
            <w:tcW w:w="1368" w:type="dxa"/>
          </w:tcPr>
          <w:p w14:paraId="45CEE4F4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40</w:t>
            </w:r>
          </w:p>
        </w:tc>
      </w:tr>
      <w:tr w:rsidR="00E2433A" w:rsidRPr="00ED0FD3" w14:paraId="03EF7FEB" w14:textId="77777777" w:rsidTr="00E2433A">
        <w:tc>
          <w:tcPr>
            <w:tcW w:w="1367" w:type="dxa"/>
          </w:tcPr>
          <w:p w14:paraId="7D82301C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ФР</w:t>
            </w:r>
          </w:p>
        </w:tc>
        <w:tc>
          <w:tcPr>
            <w:tcW w:w="1367" w:type="dxa"/>
          </w:tcPr>
          <w:p w14:paraId="067C8FA5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18</w:t>
            </w:r>
          </w:p>
        </w:tc>
        <w:tc>
          <w:tcPr>
            <w:tcW w:w="1367" w:type="dxa"/>
          </w:tcPr>
          <w:p w14:paraId="739F6EF3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</w:t>
            </w:r>
          </w:p>
        </w:tc>
        <w:tc>
          <w:tcPr>
            <w:tcW w:w="1367" w:type="dxa"/>
          </w:tcPr>
          <w:p w14:paraId="46706174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68</w:t>
            </w:r>
          </w:p>
        </w:tc>
        <w:tc>
          <w:tcPr>
            <w:tcW w:w="1367" w:type="dxa"/>
          </w:tcPr>
          <w:p w14:paraId="60577EAC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31</w:t>
            </w:r>
          </w:p>
        </w:tc>
        <w:tc>
          <w:tcPr>
            <w:tcW w:w="1368" w:type="dxa"/>
          </w:tcPr>
          <w:p w14:paraId="17A37D08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14</w:t>
            </w:r>
          </w:p>
        </w:tc>
        <w:tc>
          <w:tcPr>
            <w:tcW w:w="1368" w:type="dxa"/>
          </w:tcPr>
          <w:p w14:paraId="760048A3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64</w:t>
            </w:r>
          </w:p>
        </w:tc>
      </w:tr>
      <w:tr w:rsidR="00E2433A" w:rsidRPr="00ED0FD3" w14:paraId="24D77BBF" w14:textId="77777777" w:rsidTr="00E2433A">
        <w:tc>
          <w:tcPr>
            <w:tcW w:w="1367" w:type="dxa"/>
          </w:tcPr>
          <w:p w14:paraId="160B00AA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Итог по всем областям</w:t>
            </w:r>
          </w:p>
        </w:tc>
        <w:tc>
          <w:tcPr>
            <w:tcW w:w="1367" w:type="dxa"/>
          </w:tcPr>
          <w:p w14:paraId="3F252644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32%</w:t>
            </w:r>
          </w:p>
        </w:tc>
        <w:tc>
          <w:tcPr>
            <w:tcW w:w="1367" w:type="dxa"/>
          </w:tcPr>
          <w:p w14:paraId="0F39D480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5%</w:t>
            </w:r>
          </w:p>
        </w:tc>
        <w:tc>
          <w:tcPr>
            <w:tcW w:w="1367" w:type="dxa"/>
          </w:tcPr>
          <w:p w14:paraId="3899E527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63%</w:t>
            </w:r>
          </w:p>
        </w:tc>
        <w:tc>
          <w:tcPr>
            <w:tcW w:w="1367" w:type="dxa"/>
          </w:tcPr>
          <w:p w14:paraId="02F8DAEB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44%</w:t>
            </w:r>
          </w:p>
        </w:tc>
        <w:tc>
          <w:tcPr>
            <w:tcW w:w="1368" w:type="dxa"/>
          </w:tcPr>
          <w:p w14:paraId="1FF3235E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5%</w:t>
            </w:r>
          </w:p>
        </w:tc>
        <w:tc>
          <w:tcPr>
            <w:tcW w:w="1368" w:type="dxa"/>
          </w:tcPr>
          <w:p w14:paraId="4DA09741" w14:textId="77777777" w:rsidR="00E2433A" w:rsidRPr="00ED0FD3" w:rsidRDefault="00E2433A" w:rsidP="00E2433A">
            <w:pPr>
              <w:pStyle w:val="a6"/>
              <w:spacing w:before="0" w:beforeAutospacing="0" w:after="0" w:afterAutospacing="0"/>
              <w:rPr>
                <w:bCs/>
                <w:color w:val="262626" w:themeColor="text1" w:themeTint="D9"/>
              </w:rPr>
            </w:pPr>
            <w:r w:rsidRPr="00ED0FD3">
              <w:rPr>
                <w:bCs/>
                <w:color w:val="262626" w:themeColor="text1" w:themeTint="D9"/>
              </w:rPr>
              <w:t>51%</w:t>
            </w:r>
          </w:p>
        </w:tc>
      </w:tr>
    </w:tbl>
    <w:p w14:paraId="79B30DC6" w14:textId="77777777" w:rsidR="00ED0FD3" w:rsidRDefault="00ED0FD3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 w:val="27"/>
          <w:szCs w:val="27"/>
        </w:rPr>
      </w:pPr>
    </w:p>
    <w:p w14:paraId="65245864" w14:textId="3C3BFE13" w:rsidR="00ED0FD3" w:rsidRDefault="00DF2CED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 w:val="27"/>
          <w:szCs w:val="27"/>
        </w:rPr>
      </w:pPr>
      <w:r>
        <w:rPr>
          <w:b/>
          <w:bCs/>
          <w:noProof/>
          <w:color w:val="262626" w:themeColor="text1" w:themeTint="D9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31C35658" wp14:editId="6AF8C6F1">
            <wp:simplePos x="0" y="0"/>
            <wp:positionH relativeFrom="column">
              <wp:posOffset>1905</wp:posOffset>
            </wp:positionH>
            <wp:positionV relativeFrom="paragraph">
              <wp:posOffset>193675</wp:posOffset>
            </wp:positionV>
            <wp:extent cx="2247265" cy="1971675"/>
            <wp:effectExtent l="0" t="0" r="635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FF116" w14:textId="12D97A78" w:rsidR="00ED0FD3" w:rsidRDefault="00ED0FD3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 w:val="27"/>
          <w:szCs w:val="27"/>
        </w:rPr>
      </w:pPr>
      <w:r>
        <w:rPr>
          <w:b/>
          <w:bCs/>
          <w:noProof/>
          <w:color w:val="262626" w:themeColor="text1" w:themeTint="D9"/>
          <w:sz w:val="27"/>
          <w:szCs w:val="27"/>
        </w:rPr>
        <w:drawing>
          <wp:inline distT="0" distB="0" distL="0" distR="0" wp14:anchorId="41F95736" wp14:editId="03372F81">
            <wp:extent cx="3162300" cy="198174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074" cy="2009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color w:val="262626" w:themeColor="text1" w:themeTint="D9"/>
          <w:sz w:val="27"/>
          <w:szCs w:val="27"/>
        </w:rPr>
        <w:br w:type="textWrapping" w:clear="all"/>
      </w:r>
    </w:p>
    <w:p w14:paraId="01B09D08" w14:textId="77777777" w:rsidR="00ED0FD3" w:rsidRDefault="00ED0FD3" w:rsidP="00ED0FD3">
      <w:pPr>
        <w:pStyle w:val="a6"/>
        <w:shd w:val="clear" w:color="auto" w:fill="FFFFFF"/>
        <w:tabs>
          <w:tab w:val="left" w:pos="5640"/>
        </w:tabs>
        <w:spacing w:before="0" w:beforeAutospacing="0" w:after="0" w:afterAutospacing="0"/>
        <w:rPr>
          <w:b/>
          <w:color w:val="262626" w:themeColor="text1" w:themeTint="D9"/>
          <w:szCs w:val="27"/>
        </w:rPr>
      </w:pPr>
      <w:r>
        <w:rPr>
          <w:b/>
          <w:bCs/>
          <w:color w:val="262626" w:themeColor="text1" w:themeTint="D9"/>
          <w:sz w:val="27"/>
          <w:szCs w:val="27"/>
        </w:rPr>
        <w:tab/>
      </w:r>
      <w:r w:rsidRPr="00C705B5">
        <w:rPr>
          <w:b/>
          <w:color w:val="262626" w:themeColor="text1" w:themeTint="D9"/>
          <w:szCs w:val="27"/>
        </w:rPr>
        <w:t>Сентябрь 2018г</w:t>
      </w:r>
    </w:p>
    <w:p w14:paraId="2A5C8A66" w14:textId="77777777" w:rsidR="003D14C6" w:rsidRDefault="003D14C6" w:rsidP="00ED0FD3">
      <w:pPr>
        <w:pStyle w:val="a6"/>
        <w:shd w:val="clear" w:color="auto" w:fill="FFFFFF"/>
        <w:tabs>
          <w:tab w:val="left" w:pos="5640"/>
        </w:tabs>
        <w:spacing w:before="0" w:beforeAutospacing="0" w:after="0" w:afterAutospacing="0"/>
        <w:rPr>
          <w:b/>
          <w:color w:val="262626" w:themeColor="text1" w:themeTint="D9"/>
          <w:szCs w:val="27"/>
        </w:rPr>
      </w:pPr>
    </w:p>
    <w:p w14:paraId="27E5538D" w14:textId="148C10FB" w:rsidR="00805FBC" w:rsidRPr="00B360CA" w:rsidRDefault="00805FBC" w:rsidP="00805FBC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u w:val="single"/>
        </w:rPr>
      </w:pPr>
      <w:r w:rsidRPr="00B360CA">
        <w:rPr>
          <w:color w:val="262626" w:themeColor="text1" w:themeTint="D9"/>
          <w:sz w:val="28"/>
          <w:u w:val="single"/>
        </w:rPr>
        <w:t>Уровень усвоения программы на начало года 68,4%</w:t>
      </w:r>
    </w:p>
    <w:p w14:paraId="6F84ECAF" w14:textId="150840BE" w:rsidR="00ED0FD3" w:rsidRPr="00B360CA" w:rsidRDefault="00805FBC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u w:val="single"/>
        </w:rPr>
      </w:pPr>
      <w:r w:rsidRPr="00B360CA">
        <w:rPr>
          <w:color w:val="262626" w:themeColor="text1" w:themeTint="D9"/>
          <w:sz w:val="28"/>
          <w:u w:val="single"/>
        </w:rPr>
        <w:t>Уровень освоения программы на конец года 95%</w:t>
      </w:r>
    </w:p>
    <w:p w14:paraId="5978D8EE" w14:textId="77777777" w:rsidR="008F0165" w:rsidRPr="00ED0FD3" w:rsidRDefault="008F0165" w:rsidP="008F016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62626" w:themeColor="text1" w:themeTint="D9"/>
          <w:sz w:val="28"/>
          <w:szCs w:val="28"/>
        </w:rPr>
      </w:pPr>
      <w:r w:rsidRPr="00ED0FD3">
        <w:rPr>
          <w:b/>
          <w:bCs/>
          <w:color w:val="262626" w:themeColor="text1" w:themeTint="D9"/>
          <w:sz w:val="28"/>
          <w:szCs w:val="28"/>
        </w:rPr>
        <w:t>Выводы</w:t>
      </w:r>
    </w:p>
    <w:p w14:paraId="0C270DD6" w14:textId="77777777" w:rsidR="00ED0FD3" w:rsidRPr="00ED0FD3" w:rsidRDefault="00ED0FD3" w:rsidP="00ED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0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результатов мониторинга определяются следующие направления работы, требующие углубленной работы на следующий учебный год:</w:t>
      </w:r>
    </w:p>
    <w:p w14:paraId="514A8962" w14:textId="77777777" w:rsidR="00ED0FD3" w:rsidRPr="00ED0FD3" w:rsidRDefault="00ED0FD3" w:rsidP="00ED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0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художественно-</w:t>
      </w:r>
      <w:proofErr w:type="gramStart"/>
      <w:r w:rsidRPr="00ED0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 развитие</w:t>
      </w:r>
      <w:proofErr w:type="gramEnd"/>
      <w:r w:rsidRPr="00ED0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338548BF" w14:textId="77777777" w:rsidR="00ED0FD3" w:rsidRPr="00ED0FD3" w:rsidRDefault="00ED0FD3" w:rsidP="00ED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0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развитие,</w:t>
      </w:r>
    </w:p>
    <w:p w14:paraId="32D020E8" w14:textId="4C47094B" w:rsidR="00ED0FD3" w:rsidRPr="00C705B5" w:rsidRDefault="00ED0FD3" w:rsidP="00ED0F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0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социально-коммуникативное </w:t>
      </w:r>
    </w:p>
    <w:p w14:paraId="758B3C65" w14:textId="77777777" w:rsidR="008F0165" w:rsidRDefault="00ED0FD3" w:rsidP="008F0165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D0FD3">
        <w:rPr>
          <w:sz w:val="28"/>
          <w:szCs w:val="28"/>
        </w:rPr>
        <w:t>Итоги мониторинга освоения программного материала, показали, что дети группы материал по образовательным областям усвоили на высоком уровне. Показатели значительно увеличены по всем образовательным областям. Очевиден положительный результат проделанной работы: низкий уровень усвоения программы детьми сведён к минимуму, различия в высоком и среднем уровне не значительны, знания детей прочные, они способны применять их в повседневной деятельности.</w:t>
      </w:r>
    </w:p>
    <w:p w14:paraId="74A2B58F" w14:textId="429676B8" w:rsidR="00BE1DD4" w:rsidRPr="00BE1DD4" w:rsidRDefault="00BE1DD4" w:rsidP="00BE1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DD4">
        <w:rPr>
          <w:rFonts w:ascii="Times New Roman" w:hAnsi="Times New Roman" w:cs="Times New Roman"/>
          <w:sz w:val="28"/>
          <w:szCs w:val="28"/>
        </w:rPr>
        <w:t xml:space="preserve">Вывод: Программный материал усвоен детьми группы </w:t>
      </w:r>
      <w:r>
        <w:rPr>
          <w:rFonts w:ascii="Times New Roman" w:hAnsi="Times New Roman" w:cs="Times New Roman"/>
          <w:sz w:val="28"/>
          <w:szCs w:val="28"/>
        </w:rPr>
        <w:t xml:space="preserve">№ 4 </w:t>
      </w:r>
      <w:r w:rsidRPr="00BE1DD4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BE1DD4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BE1DD4">
        <w:rPr>
          <w:rFonts w:ascii="Times New Roman" w:hAnsi="Times New Roman" w:cs="Times New Roman"/>
          <w:sz w:val="28"/>
          <w:szCs w:val="28"/>
        </w:rPr>
        <w:t xml:space="preserve"> уч. году на высоком уровне </w:t>
      </w:r>
      <w:r w:rsidRPr="00805FBC">
        <w:rPr>
          <w:rFonts w:ascii="Times New Roman" w:hAnsi="Times New Roman" w:cs="Times New Roman"/>
          <w:b/>
          <w:bCs/>
          <w:sz w:val="28"/>
          <w:szCs w:val="28"/>
        </w:rPr>
        <w:t>95%.</w:t>
      </w:r>
    </w:p>
    <w:p w14:paraId="12664C83" w14:textId="77777777" w:rsidR="00C705B5" w:rsidRPr="00ED0FD3" w:rsidRDefault="00C705B5" w:rsidP="008F016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262626" w:themeColor="text1" w:themeTint="D9"/>
          <w:sz w:val="28"/>
          <w:szCs w:val="28"/>
        </w:rPr>
      </w:pPr>
    </w:p>
    <w:p w14:paraId="7998DFE8" w14:textId="77777777" w:rsidR="00FF6DC8" w:rsidRPr="00ED0FD3" w:rsidRDefault="00FF6DC8" w:rsidP="008F0165">
      <w:pPr>
        <w:pStyle w:val="a6"/>
        <w:shd w:val="clear" w:color="auto" w:fill="FFFFFF"/>
        <w:spacing w:before="0" w:beforeAutospacing="0" w:after="0" w:afterAutospacing="0"/>
        <w:rPr>
          <w:color w:val="262626" w:themeColor="text1" w:themeTint="D9"/>
          <w:sz w:val="28"/>
          <w:szCs w:val="28"/>
        </w:rPr>
      </w:pPr>
    </w:p>
    <w:p w14:paraId="78D2B2CD" w14:textId="77777777" w:rsidR="00AB2D51" w:rsidRPr="00FF6DC8" w:rsidRDefault="00AB2D51" w:rsidP="005E6585">
      <w:pPr>
        <w:rPr>
          <w:color w:val="262626" w:themeColor="text1" w:themeTint="D9"/>
          <w:sz w:val="24"/>
        </w:rPr>
      </w:pPr>
    </w:p>
    <w:sectPr w:rsidR="00AB2D51" w:rsidRPr="00FF6DC8" w:rsidSect="009C4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3FF9"/>
    <w:multiLevelType w:val="multilevel"/>
    <w:tmpl w:val="0FA0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16"/>
    <w:rsid w:val="00043471"/>
    <w:rsid w:val="000478E5"/>
    <w:rsid w:val="0005082A"/>
    <w:rsid w:val="00054DA5"/>
    <w:rsid w:val="00070640"/>
    <w:rsid w:val="00191AA2"/>
    <w:rsid w:val="00241001"/>
    <w:rsid w:val="0033286C"/>
    <w:rsid w:val="00373DEB"/>
    <w:rsid w:val="003D14C6"/>
    <w:rsid w:val="004402CD"/>
    <w:rsid w:val="004C100C"/>
    <w:rsid w:val="0051521B"/>
    <w:rsid w:val="005369FA"/>
    <w:rsid w:val="005E6585"/>
    <w:rsid w:val="006025D6"/>
    <w:rsid w:val="00692FB4"/>
    <w:rsid w:val="00695360"/>
    <w:rsid w:val="0076190D"/>
    <w:rsid w:val="0080070C"/>
    <w:rsid w:val="00805FBC"/>
    <w:rsid w:val="008901E4"/>
    <w:rsid w:val="008F0165"/>
    <w:rsid w:val="0091156A"/>
    <w:rsid w:val="00927ED3"/>
    <w:rsid w:val="009C2A67"/>
    <w:rsid w:val="009D6A72"/>
    <w:rsid w:val="00A03E14"/>
    <w:rsid w:val="00AB2D51"/>
    <w:rsid w:val="00AC58E6"/>
    <w:rsid w:val="00AD16A5"/>
    <w:rsid w:val="00B360CA"/>
    <w:rsid w:val="00BE1DD4"/>
    <w:rsid w:val="00C705B5"/>
    <w:rsid w:val="00DF2CED"/>
    <w:rsid w:val="00E03C16"/>
    <w:rsid w:val="00E2433A"/>
    <w:rsid w:val="00EC4592"/>
    <w:rsid w:val="00ED0FD3"/>
    <w:rsid w:val="00F11D4A"/>
    <w:rsid w:val="00F9553B"/>
    <w:rsid w:val="00FB4B8F"/>
    <w:rsid w:val="00FC18BF"/>
    <w:rsid w:val="00FC320F"/>
    <w:rsid w:val="00FD03FA"/>
    <w:rsid w:val="00FD0FD1"/>
    <w:rsid w:val="00FD107B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B519"/>
  <w15:docId w15:val="{FF4F14FF-DD22-40A5-AA6A-3F5D3044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18B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59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F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2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май 2019г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D2-4972-86BF-F828941528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D2-4972-86BF-F828941528F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D2-4972-86BF-F828941528F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5D2-4972-86BF-F828941528F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высокий</c:v>
                </c:pt>
                <c:pt idx="2">
                  <c:v>средний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0.05</c:v>
                </c:pt>
                <c:pt idx="1">
                  <c:v>0.5</c:v>
                </c:pt>
                <c:pt idx="2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D2-4972-86BF-F828941528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/>
              <a:t>май 2019г</a:t>
            </a:r>
          </a:p>
        </c:rich>
      </c:tx>
      <c:layout>
        <c:manualLayout>
          <c:xMode val="edge"/>
          <c:yMode val="edge"/>
          <c:x val="0.29012518207342047"/>
          <c:y val="3.584229390681003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473394519475216"/>
          <c:y val="0.37648690904377696"/>
          <c:w val="0.28788229629754525"/>
          <c:h val="0.6224121869025630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2018г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высокий</c:v>
                </c:pt>
                <c:pt idx="2">
                  <c:v>средний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0.4</c:v>
                </c:pt>
                <c:pt idx="2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83-4A15-96FD-C3DD24A3D3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2000"/>
              <a:t>май </a:t>
            </a:r>
            <a:r>
              <a:rPr lang="ru-RU" sz="1400"/>
              <a:t>2019г</a:t>
            </a:r>
            <a:endParaRPr lang="ru-RU" sz="2000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2018г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высокий</c:v>
                </c:pt>
                <c:pt idx="2">
                  <c:v>средний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0.64</c:v>
                </c:pt>
                <c:pt idx="2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12-4D1E-95C6-B67FDB49A2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20630-DE9F-4F61-977B-E016ED25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2018-09-29T19:49:00Z</cp:lastPrinted>
  <dcterms:created xsi:type="dcterms:W3CDTF">2023-10-11T13:50:00Z</dcterms:created>
  <dcterms:modified xsi:type="dcterms:W3CDTF">2023-10-11T13:50:00Z</dcterms:modified>
</cp:coreProperties>
</file>