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428F" w14:textId="77777777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E51A67">
        <w:rPr>
          <w:rFonts w:ascii="Times New Roman" w:hAnsi="Times New Roman" w:cs="Times New Roman"/>
          <w:sz w:val="16"/>
          <w:szCs w:val="24"/>
        </w:rPr>
        <w:t>МУНИЦИПАЛЬНОЕ БЮДЖЕТНОЕ ОБЩЕОБРАЗОВАТЕЛЬНОЕ УЧРЕЖДЕНИЕ</w:t>
      </w:r>
    </w:p>
    <w:p w14:paraId="0C232ADD" w14:textId="77777777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E51A67">
        <w:rPr>
          <w:rFonts w:ascii="Times New Roman" w:hAnsi="Times New Roman" w:cs="Times New Roman"/>
          <w:sz w:val="16"/>
          <w:szCs w:val="24"/>
        </w:rPr>
        <w:t>«СРЕДНЯЯ ОБЩЕОБРАЗОВАТЕЛЬНАЯ ШКОЛА № 1»</w:t>
      </w:r>
    </w:p>
    <w:p w14:paraId="3C301BA1" w14:textId="77777777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51A67">
        <w:rPr>
          <w:rFonts w:ascii="Times New Roman" w:hAnsi="Times New Roman" w:cs="Times New Roman"/>
          <w:sz w:val="20"/>
          <w:szCs w:val="24"/>
        </w:rPr>
        <w:t>141300, Московская область, г. Сергиев-Посад, ул. 1-ой Ударной Армии, д.93</w:t>
      </w:r>
    </w:p>
    <w:p w14:paraId="1CA0C3EF" w14:textId="464A73D4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51A67">
        <w:rPr>
          <w:rFonts w:ascii="Times New Roman" w:hAnsi="Times New Roman" w:cs="Times New Roman"/>
          <w:sz w:val="20"/>
          <w:szCs w:val="24"/>
        </w:rPr>
        <w:t xml:space="preserve">Тел. Факс 8(496)542-07-40, </w:t>
      </w:r>
      <w:r w:rsidRPr="00E51A67">
        <w:rPr>
          <w:rFonts w:ascii="Times New Roman" w:hAnsi="Times New Roman" w:cs="Times New Roman"/>
          <w:sz w:val="20"/>
          <w:szCs w:val="24"/>
          <w:lang w:val="en-US"/>
        </w:rPr>
        <w:t>e</w:t>
      </w:r>
      <w:r w:rsidRPr="00E51A67">
        <w:rPr>
          <w:rFonts w:ascii="Times New Roman" w:hAnsi="Times New Roman" w:cs="Times New Roman"/>
          <w:sz w:val="20"/>
          <w:szCs w:val="24"/>
        </w:rPr>
        <w:t>-</w:t>
      </w:r>
      <w:r w:rsidRPr="00E51A67">
        <w:rPr>
          <w:rFonts w:ascii="Times New Roman" w:hAnsi="Times New Roman" w:cs="Times New Roman"/>
          <w:sz w:val="20"/>
          <w:szCs w:val="24"/>
          <w:lang w:val="en-US"/>
        </w:rPr>
        <w:t>mail</w:t>
      </w:r>
      <w:r w:rsidRPr="00E51A67">
        <w:rPr>
          <w:rFonts w:ascii="Times New Roman" w:hAnsi="Times New Roman" w:cs="Times New Roman"/>
          <w:sz w:val="20"/>
          <w:szCs w:val="24"/>
        </w:rPr>
        <w:t>:</w:t>
      </w:r>
      <w:r w:rsidR="00F64077">
        <w:rPr>
          <w:rFonts w:ascii="Times New Roman" w:hAnsi="Times New Roman" w:cs="Times New Roman"/>
          <w:sz w:val="20"/>
          <w:szCs w:val="24"/>
        </w:rPr>
        <w:t xml:space="preserve"> </w:t>
      </w:r>
      <w:r w:rsidRPr="00E51A67">
        <w:rPr>
          <w:rFonts w:ascii="Times New Roman" w:hAnsi="Times New Roman" w:cs="Times New Roman"/>
          <w:sz w:val="20"/>
          <w:szCs w:val="24"/>
          <w:lang w:val="en-US"/>
        </w:rPr>
        <w:t>sepo</w:t>
      </w:r>
      <w:r w:rsidRPr="00E51A67">
        <w:rPr>
          <w:rFonts w:ascii="Times New Roman" w:hAnsi="Times New Roman" w:cs="Times New Roman"/>
          <w:sz w:val="20"/>
          <w:szCs w:val="24"/>
        </w:rPr>
        <w:softHyphen/>
        <w:t>_</w:t>
      </w:r>
      <w:r w:rsidRPr="00E51A67">
        <w:rPr>
          <w:rFonts w:ascii="Times New Roman" w:hAnsi="Times New Roman" w:cs="Times New Roman"/>
          <w:sz w:val="20"/>
          <w:szCs w:val="24"/>
          <w:lang w:val="en-US"/>
        </w:rPr>
        <w:t>mbou</w:t>
      </w:r>
      <w:r w:rsidRPr="00E51A67">
        <w:rPr>
          <w:rFonts w:ascii="Times New Roman" w:hAnsi="Times New Roman" w:cs="Times New Roman"/>
          <w:sz w:val="20"/>
          <w:szCs w:val="24"/>
        </w:rPr>
        <w:t>_</w:t>
      </w:r>
      <w:hyperlink r:id="rId4" w:history="1">
        <w:r w:rsidRPr="00E51A67">
          <w:rPr>
            <w:rFonts w:ascii="Times New Roman" w:hAnsi="Times New Roman" w:cs="Times New Roman"/>
            <w:color w:val="0563C1" w:themeColor="hyperlink"/>
            <w:sz w:val="20"/>
            <w:szCs w:val="24"/>
            <w:u w:val="single"/>
          </w:rPr>
          <w:t>1@</w:t>
        </w:r>
        <w:r w:rsidRPr="00E51A67">
          <w:rPr>
            <w:rFonts w:ascii="Times New Roman" w:hAnsi="Times New Roman" w:cs="Times New Roman"/>
            <w:color w:val="0563C1" w:themeColor="hyperlink"/>
            <w:sz w:val="20"/>
            <w:szCs w:val="24"/>
            <w:u w:val="single"/>
            <w:lang w:val="en-US"/>
          </w:rPr>
          <w:t>mosreg</w:t>
        </w:r>
        <w:r w:rsidRPr="00E51A67">
          <w:rPr>
            <w:rFonts w:ascii="Times New Roman" w:hAnsi="Times New Roman" w:cs="Times New Roman"/>
            <w:color w:val="0563C1" w:themeColor="hyperlink"/>
            <w:sz w:val="20"/>
            <w:szCs w:val="24"/>
            <w:u w:val="single"/>
          </w:rPr>
          <w:t>.</w:t>
        </w:r>
        <w:r w:rsidRPr="00E51A67">
          <w:rPr>
            <w:rFonts w:ascii="Times New Roman" w:hAnsi="Times New Roman" w:cs="Times New Roman"/>
            <w:color w:val="0563C1" w:themeColor="hyperlink"/>
            <w:sz w:val="20"/>
            <w:szCs w:val="24"/>
            <w:u w:val="single"/>
            <w:lang w:val="en-US"/>
          </w:rPr>
          <w:t>ru</w:t>
        </w:r>
      </w:hyperlink>
    </w:p>
    <w:p w14:paraId="5E89767F" w14:textId="77777777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51A67">
        <w:rPr>
          <w:rFonts w:ascii="Times New Roman" w:hAnsi="Times New Roman" w:cs="Times New Roman"/>
          <w:sz w:val="20"/>
          <w:szCs w:val="24"/>
        </w:rPr>
        <w:t>фактический адрес:</w:t>
      </w:r>
    </w:p>
    <w:p w14:paraId="5A93DBB3" w14:textId="77777777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51A67">
        <w:rPr>
          <w:rFonts w:ascii="Times New Roman" w:hAnsi="Times New Roman" w:cs="Times New Roman"/>
          <w:sz w:val="20"/>
          <w:szCs w:val="24"/>
        </w:rPr>
        <w:t>структурное подразделение (дошкольное отделение № 3):141337,</w:t>
      </w:r>
    </w:p>
    <w:p w14:paraId="75603BA3" w14:textId="314A72AB" w:rsidR="00E51A67" w:rsidRPr="00E51A67" w:rsidRDefault="00E51A67" w:rsidP="00E51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51A67">
        <w:rPr>
          <w:rFonts w:ascii="Times New Roman" w:hAnsi="Times New Roman" w:cs="Times New Roman"/>
          <w:sz w:val="20"/>
          <w:szCs w:val="24"/>
        </w:rPr>
        <w:t>Московская область, Сергиево-Посадский г. о, с.</w:t>
      </w:r>
      <w:r w:rsidR="00F64077">
        <w:rPr>
          <w:rFonts w:ascii="Times New Roman" w:hAnsi="Times New Roman" w:cs="Times New Roman"/>
          <w:sz w:val="20"/>
          <w:szCs w:val="24"/>
        </w:rPr>
        <w:t xml:space="preserve"> </w:t>
      </w:r>
      <w:r w:rsidRPr="00E51A67">
        <w:rPr>
          <w:rFonts w:ascii="Times New Roman" w:hAnsi="Times New Roman" w:cs="Times New Roman"/>
          <w:sz w:val="20"/>
          <w:szCs w:val="24"/>
        </w:rPr>
        <w:t>Мишутино, д 12А</w:t>
      </w:r>
    </w:p>
    <w:p w14:paraId="4FBC9F62" w14:textId="77777777" w:rsidR="000E2279" w:rsidRPr="00E51A67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</w:rPr>
      </w:pPr>
    </w:p>
    <w:p w14:paraId="63B21AEF" w14:textId="05EBC634" w:rsidR="000E2279" w:rsidRDefault="000E2279" w:rsidP="00E51A67">
      <w:pPr>
        <w:pStyle w:val="a3"/>
        <w:shd w:val="clear" w:color="auto" w:fill="FFFFFF"/>
        <w:spacing w:before="504" w:beforeAutospacing="0" w:after="504" w:afterAutospacing="0"/>
        <w:rPr>
          <w:rFonts w:eastAsia="Arial"/>
          <w:bCs/>
          <w:sz w:val="40"/>
          <w:szCs w:val="44"/>
          <w:u w:val="single"/>
          <w:lang w:val="ru"/>
        </w:rPr>
      </w:pPr>
    </w:p>
    <w:p w14:paraId="411F64B9" w14:textId="6C67F102" w:rsidR="00E51A67" w:rsidRDefault="00E51A67" w:rsidP="00E51A67">
      <w:pPr>
        <w:pStyle w:val="a3"/>
        <w:shd w:val="clear" w:color="auto" w:fill="FFFFFF"/>
        <w:spacing w:before="504" w:beforeAutospacing="0" w:after="504" w:afterAutospacing="0"/>
        <w:rPr>
          <w:rFonts w:eastAsia="Arial"/>
          <w:bCs/>
          <w:sz w:val="40"/>
          <w:szCs w:val="44"/>
          <w:u w:val="single"/>
          <w:lang w:val="ru"/>
        </w:rPr>
      </w:pPr>
    </w:p>
    <w:p w14:paraId="3DCEBDE0" w14:textId="4367DC35" w:rsidR="00E51A67" w:rsidRDefault="00BB3384" w:rsidP="00BB3384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  <w:r>
        <w:rPr>
          <w:rFonts w:eastAsia="Arial"/>
          <w:bCs/>
          <w:sz w:val="40"/>
          <w:szCs w:val="44"/>
          <w:u w:val="single"/>
          <w:lang w:val="ru"/>
        </w:rPr>
        <w:t>Консультация на тему</w:t>
      </w:r>
    </w:p>
    <w:p w14:paraId="201A7AB8" w14:textId="21DE2EB2" w:rsidR="00B26AC8" w:rsidRDefault="00B26AC8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  <w:r w:rsidRPr="00B26AC8">
        <w:rPr>
          <w:rFonts w:eastAsia="Arial"/>
          <w:bCs/>
          <w:sz w:val="40"/>
          <w:szCs w:val="44"/>
          <w:u w:val="single"/>
          <w:lang w:val="ru"/>
        </w:rPr>
        <w:t>«Использование разных форм и методов работы для знакомства детей с родным краем»</w:t>
      </w:r>
    </w:p>
    <w:p w14:paraId="52993482" w14:textId="5A8030F9" w:rsidR="000E2279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</w:p>
    <w:p w14:paraId="02E3A0D2" w14:textId="719D3C07" w:rsidR="000E2279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</w:p>
    <w:p w14:paraId="3814CB09" w14:textId="10BDF7CE" w:rsidR="000E2279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</w:p>
    <w:p w14:paraId="62D86403" w14:textId="2281C08D" w:rsidR="000E2279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</w:p>
    <w:p w14:paraId="66C4A58E" w14:textId="21102B9A" w:rsidR="000E2279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</w:p>
    <w:p w14:paraId="046585D2" w14:textId="3A6B76EC" w:rsidR="000E2279" w:rsidRPr="00BB3384" w:rsidRDefault="00BB3384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28"/>
          <w:szCs w:val="44"/>
          <w:u w:val="single"/>
          <w:lang w:val="ru"/>
        </w:rPr>
      </w:pPr>
      <w:r w:rsidRPr="00BB3384">
        <w:rPr>
          <w:rFonts w:eastAsia="Arial"/>
          <w:bCs/>
          <w:sz w:val="28"/>
          <w:szCs w:val="44"/>
          <w:u w:val="single"/>
          <w:lang w:val="ru"/>
        </w:rPr>
        <w:t>Воспитатель высшей квалификационной категории Узикова О.А.</w:t>
      </w:r>
    </w:p>
    <w:p w14:paraId="29E303DC" w14:textId="0517E0AC" w:rsidR="000E2279" w:rsidRDefault="000E2279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Cs/>
          <w:sz w:val="40"/>
          <w:szCs w:val="44"/>
          <w:u w:val="single"/>
          <w:lang w:val="ru"/>
        </w:rPr>
      </w:pPr>
    </w:p>
    <w:p w14:paraId="0012E07C" w14:textId="38802DFD" w:rsidR="000E2279" w:rsidRPr="005F1114" w:rsidRDefault="006662AD" w:rsidP="00B26AC8">
      <w:pPr>
        <w:pStyle w:val="a3"/>
        <w:shd w:val="clear" w:color="auto" w:fill="FFFFFF"/>
        <w:spacing w:before="504" w:beforeAutospacing="0" w:after="504" w:afterAutospacing="0"/>
        <w:jc w:val="center"/>
        <w:rPr>
          <w:rFonts w:eastAsia="Arial"/>
          <w:b/>
          <w:bCs/>
          <w:szCs w:val="44"/>
          <w:u w:val="single"/>
          <w:lang w:val="ru"/>
        </w:rPr>
      </w:pPr>
      <w:r w:rsidRPr="005F1114">
        <w:rPr>
          <w:rFonts w:eastAsia="Arial"/>
          <w:b/>
          <w:bCs/>
          <w:szCs w:val="44"/>
          <w:u w:val="single"/>
          <w:lang w:val="ru"/>
        </w:rPr>
        <w:t>17/01/2024г.</w:t>
      </w:r>
    </w:p>
    <w:p w14:paraId="398A3881" w14:textId="0A56B5B5" w:rsidR="00B26AC8" w:rsidRDefault="00B26AC8" w:rsidP="007C4726">
      <w:pPr>
        <w:pStyle w:val="a3"/>
        <w:shd w:val="clear" w:color="auto" w:fill="FFFFFF"/>
        <w:spacing w:before="504" w:beforeAutospacing="0" w:after="504" w:afterAutospacing="0"/>
        <w:rPr>
          <w:rFonts w:ascii="Helvetica" w:hAnsi="Helvetica" w:cs="Helvetica"/>
          <w:i/>
          <w:iCs/>
          <w:color w:val="000000"/>
          <w:sz w:val="26"/>
          <w:szCs w:val="26"/>
        </w:rPr>
      </w:pPr>
    </w:p>
    <w:p w14:paraId="08181C65" w14:textId="32E29566" w:rsidR="007C4726" w:rsidRDefault="007C472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 w:rsidRPr="00B26AC8">
        <w:rPr>
          <w:i/>
          <w:iCs/>
          <w:color w:val="000000"/>
          <w:sz w:val="32"/>
          <w:szCs w:val="32"/>
        </w:rPr>
        <w:t>«Как у маленького деревца, еле поднявшегося над землей, заботливый садовник укрепляет корень, от мощности которого зависит жизнь растения на протяжении нескольких десятилетий, так взрослый должен заботиться о воспитании у своих детей чувства безграничной любви к Родине»</w:t>
      </w:r>
    </w:p>
    <w:p w14:paraId="7AC6F592" w14:textId="45D8B8F6" w:rsidR="00E52B0A" w:rsidRDefault="00E52B0A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Какая притягательная сила заключена в том, что нас окружает с детства? Почему, даже уехав из родных мест на долгие годы, человек </w:t>
      </w:r>
      <w:r w:rsidR="008B2DBD">
        <w:rPr>
          <w:i/>
          <w:iCs/>
          <w:color w:val="000000"/>
          <w:sz w:val="32"/>
          <w:szCs w:val="32"/>
        </w:rPr>
        <w:t>вспоминает</w:t>
      </w:r>
      <w:r>
        <w:rPr>
          <w:i/>
          <w:iCs/>
          <w:color w:val="000000"/>
          <w:sz w:val="32"/>
          <w:szCs w:val="32"/>
        </w:rPr>
        <w:t xml:space="preserve"> их с теплотой, а живя в селе, постоянно, с гордостью рассказывает он о красоте и богатстве своего родного края? В этом-выражение глубокой любви ко всему , что с ранних лет вошло в сердце как самое дорогое. Свою любовь к родным местам, знание того,</w:t>
      </w:r>
      <w:r w:rsidR="0060086C">
        <w:rPr>
          <w:i/>
          <w:iCs/>
          <w:color w:val="000000"/>
          <w:sz w:val="32"/>
          <w:szCs w:val="32"/>
        </w:rPr>
        <w:t xml:space="preserve"> чем знаменит родной край, какова его природа, каким трудом заняты люди, взрослые передают детям. Это чрезвычайно важно для воспитания патриотических чувств, и активную позицию в этом вопросе должны занять педагоги.</w:t>
      </w:r>
    </w:p>
    <w:p w14:paraId="130D6F39" w14:textId="63879BD8" w:rsidR="00E87F66" w:rsidRDefault="00E87F6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Начиная работу по воспитанию любви к родному краю, педагог прежде всего должен сам хорошо знать его, он должен продумать, что целесообразно показать и о чём рассказать детям, особо выделить то, что характерно только для данной местности, данного края, что есть только здесь</w:t>
      </w:r>
      <w:r w:rsidR="006F13F4">
        <w:rPr>
          <w:i/>
          <w:iCs/>
          <w:color w:val="000000"/>
          <w:sz w:val="32"/>
          <w:szCs w:val="32"/>
        </w:rPr>
        <w:t>, он должен подумать, как, через что можно показать  связь родного села, города со всей страной, подчеркнуть то, что наиболее ярко иллюстрирует образ жизни нашей страны.</w:t>
      </w:r>
    </w:p>
    <w:p w14:paraId="75759D90" w14:textId="5A8C0D39" w:rsidR="00B47F44" w:rsidRDefault="000D7E00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Любой край, область</w:t>
      </w:r>
      <w:r w:rsidR="00365302">
        <w:rPr>
          <w:i/>
          <w:iCs/>
          <w:color w:val="000000"/>
          <w:sz w:val="32"/>
          <w:szCs w:val="32"/>
        </w:rPr>
        <w:t>, даже небольшое село неповторимы</w:t>
      </w:r>
      <w:r w:rsidR="002D3D98">
        <w:rPr>
          <w:i/>
          <w:iCs/>
          <w:color w:val="000000"/>
          <w:sz w:val="32"/>
          <w:szCs w:val="32"/>
        </w:rPr>
        <w:t>. В каждом месте своя природа, особенные деревья, дорогие его жителям тропинки. В одном городе множество заводов, фабрик, другой город хотя и маленький, но славен своим историческим прошлым, памятниками старины.</w:t>
      </w:r>
      <w:r w:rsidR="00B47F44">
        <w:rPr>
          <w:i/>
          <w:iCs/>
          <w:color w:val="000000"/>
          <w:sz w:val="32"/>
          <w:szCs w:val="32"/>
        </w:rPr>
        <w:t xml:space="preserve"> Неповторимы люди. Везде есть свои артисты и спортсмены, свои художники и поэты и обязательно есть люди, которые прославили свой край трудом.</w:t>
      </w:r>
      <w:r w:rsidR="00645E44">
        <w:rPr>
          <w:i/>
          <w:iCs/>
          <w:color w:val="000000"/>
          <w:sz w:val="32"/>
          <w:szCs w:val="32"/>
        </w:rPr>
        <w:t xml:space="preserve"> Труд в каждой местности тоже разный: в одной ведущим является труд машиностроителей, в другой-животноводов, овощеводов, рыбаков, хлопкоробов и т.д.</w:t>
      </w:r>
    </w:p>
    <w:p w14:paraId="768D6831" w14:textId="57D65A1C" w:rsidR="00D75597" w:rsidRDefault="00D75597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lastRenderedPageBreak/>
        <w:t>Замечательно и неповторимо народное творчество: умельцы Якутии дарят миру изделия из кости, вологодские кружевницы удивляют нежностью кружев, Палех, мастера прославились искусством лаковой миниатюры, село Богородское радует малышей деревянными игрушками. Каждый край знаменит ещё и тем, что здесь жили люди, которые стали известны всей стране, и даже всему миру: дети Тульской области, конечно должны знать, что в Ясной поляне жил Л.Н. Толстой, а дети села Михайловского – что на их родине жил А.С. Пушкин; село Константиново полно воспоминаниями о С.А.</w:t>
      </w:r>
      <w:r w:rsidR="00B01263">
        <w:rPr>
          <w:i/>
          <w:iCs/>
          <w:color w:val="000000"/>
          <w:sz w:val="32"/>
          <w:szCs w:val="32"/>
        </w:rPr>
        <w:t xml:space="preserve"> </w:t>
      </w:r>
      <w:r>
        <w:rPr>
          <w:i/>
          <w:iCs/>
          <w:color w:val="000000"/>
          <w:sz w:val="32"/>
          <w:szCs w:val="32"/>
        </w:rPr>
        <w:t>Есенине.</w:t>
      </w:r>
    </w:p>
    <w:p w14:paraId="55552FCE" w14:textId="1F7C162F" w:rsidR="00B01263" w:rsidRDefault="00B01263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Дети должны знать и героев, защищавших от врагов их родной край, Родину: на Дальнем Востоке сражался с врагами и погиб</w:t>
      </w:r>
      <w:r w:rsidRPr="00BC51E0">
        <w:rPr>
          <w:b/>
          <w:bCs/>
          <w:i/>
          <w:iCs/>
          <w:color w:val="000000"/>
          <w:sz w:val="32"/>
          <w:szCs w:val="32"/>
        </w:rPr>
        <w:t xml:space="preserve"> С. Лазо</w:t>
      </w:r>
      <w:r>
        <w:rPr>
          <w:i/>
          <w:iCs/>
          <w:color w:val="000000"/>
          <w:sz w:val="32"/>
          <w:szCs w:val="32"/>
        </w:rPr>
        <w:t>, на Урале – Чапаев, в Московской области Зоя Космодемьянская и многие, многие другие…</w:t>
      </w:r>
    </w:p>
    <w:p w14:paraId="4B335037" w14:textId="5FA3199D" w:rsidR="00A25696" w:rsidRDefault="00A2569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Нужно обязательно подчеркнуть, что, каким бы особенным ни был родной край, в нём непременно находит отражение то, что типично, характерно для всей страны:</w:t>
      </w:r>
    </w:p>
    <w:p w14:paraId="096A5309" w14:textId="0BECCCFB" w:rsidR="00A25696" w:rsidRDefault="00A2569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-здесь, как и всюду в стране, люди трудятся и результаты труда людей этого края необходимы не только тем, кто живёт в данной местности;</w:t>
      </w:r>
    </w:p>
    <w:p w14:paraId="5839FC8A" w14:textId="393CE23B" w:rsidR="00A25696" w:rsidRDefault="00A2569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- в родном городе, районе, селе, как и в других местах соблюдаются трудовые и боевые традиции: празднование знаменательных дат, почтение памяти погибших героев, проводы на службу в армию; празднование дня урожая и т.д.;</w:t>
      </w:r>
    </w:p>
    <w:p w14:paraId="2CAC652E" w14:textId="6CEBA5D1" w:rsidR="00A25696" w:rsidRDefault="00A2569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-в родном краю могут жить люди разных национальностей;</w:t>
      </w:r>
    </w:p>
    <w:p w14:paraId="242D9D31" w14:textId="7695D261" w:rsidR="00A25696" w:rsidRDefault="00A2569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-здесь, как и по всей стране, берегут и охраняют природу</w:t>
      </w:r>
      <w:r w:rsidR="008B2DBD">
        <w:rPr>
          <w:i/>
          <w:iCs/>
          <w:color w:val="000000"/>
          <w:sz w:val="32"/>
          <w:szCs w:val="32"/>
        </w:rPr>
        <w:t>:</w:t>
      </w:r>
    </w:p>
    <w:p w14:paraId="203CF528" w14:textId="4108678B" w:rsidR="00B47F44" w:rsidRDefault="00A25696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-всех людей объединяет любовь к своей стране</w:t>
      </w:r>
      <w:r w:rsidR="002D4BFB">
        <w:rPr>
          <w:i/>
          <w:iCs/>
          <w:color w:val="000000"/>
          <w:sz w:val="32"/>
          <w:szCs w:val="32"/>
        </w:rPr>
        <w:t>,  уважение к трудящему человеку, готовность встать на защиту Отечества.</w:t>
      </w:r>
    </w:p>
    <w:p w14:paraId="25C01E0C" w14:textId="7CA5E863" w:rsidR="00B26AC8" w:rsidRPr="00184710" w:rsidRDefault="00B26AC8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 w:rsidRPr="00184710">
        <w:rPr>
          <w:i/>
          <w:iCs/>
          <w:color w:val="000000"/>
          <w:sz w:val="32"/>
          <w:szCs w:val="32"/>
          <w:shd w:val="clear" w:color="auto" w:fill="FFFFFF"/>
        </w:rPr>
        <w:lastRenderedPageBreak/>
        <w:t>Любовь маленького ребенка – дошкольника к Родине начинается с любви к своей малой Родине – месту, где родился человек. Знакомясь с родным городом, его историей, достопримечательностями, ребенок учится осознавать себя живущим в определенный временной период, в определенных этнокультурных условиях и в тоже время приобщается к богатствам национальной и мировой культуры. Необходимо подготовить ребенка к самостоятельной жизни, научить его быть честным, справедливым, необходимо помочь ему с раннего детства полюбить свою Родину.</w:t>
      </w:r>
    </w:p>
    <w:p w14:paraId="2319FBED" w14:textId="6EDC843B" w:rsidR="00FD2277" w:rsidRPr="00184710" w:rsidRDefault="00FD2277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Работу по знакомству дошкольников с историей родного города, его достопримечательностями необходимо строить так, чтобы детям было интересно, доходчиво, понятно, эмоционально, начиная с того, что детей окружает, что они могут непосредственно наблюдать, постепенно расширяя круг их знаний. </w:t>
      </w:r>
      <w:r w:rsidRPr="00184710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Для решения поставленных задач более </w:t>
      </w:r>
      <w:hyperlink r:id="rId5" w:tooltip="Действенность" w:history="1">
        <w:r w:rsidRPr="00184710">
          <w:rPr>
            <w:b/>
            <w:bCs/>
            <w:i/>
            <w:iCs/>
            <w:sz w:val="32"/>
            <w:szCs w:val="32"/>
          </w:rPr>
          <w:t>действенные</w:t>
        </w:r>
      </w:hyperlink>
      <w:r w:rsidRPr="00184710">
        <w:rPr>
          <w:b/>
          <w:bCs/>
          <w:i/>
          <w:iCs/>
          <w:color w:val="000000"/>
          <w:sz w:val="44"/>
          <w:szCs w:val="44"/>
          <w:shd w:val="clear" w:color="auto" w:fill="FFFFFF"/>
        </w:rPr>
        <w:t> </w:t>
      </w:r>
      <w:r w:rsidR="00184710" w:rsidRPr="00184710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такие</w:t>
      </w:r>
      <w:r w:rsidR="00184710" w:rsidRPr="00184710">
        <w:rPr>
          <w:b/>
          <w:bCs/>
          <w:i/>
          <w:iCs/>
          <w:color w:val="000000"/>
          <w:sz w:val="44"/>
          <w:szCs w:val="44"/>
          <w:shd w:val="clear" w:color="auto" w:fill="FFFFFF"/>
        </w:rPr>
        <w:t xml:space="preserve"> </w:t>
      </w:r>
      <w:r w:rsidRPr="00184710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формы</w:t>
      </w:r>
      <w:r w:rsidR="00184710" w:rsidRPr="00184710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 работы</w:t>
      </w:r>
      <w:r w:rsidR="00184710" w:rsidRPr="00184710">
        <w:rPr>
          <w:i/>
          <w:iCs/>
          <w:color w:val="000000"/>
          <w:sz w:val="32"/>
          <w:szCs w:val="32"/>
          <w:shd w:val="clear" w:color="auto" w:fill="FFFFFF"/>
        </w:rPr>
        <w:t>, как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беседы, НОД, экскурсии, наблюдения, </w:t>
      </w:r>
      <w:hyperlink r:id="rId6" w:tooltip="Проектная деятельность" w:history="1">
        <w:r w:rsidRPr="00184710">
          <w:rPr>
            <w:rStyle w:val="a4"/>
            <w:i/>
            <w:iCs/>
            <w:color w:val="auto"/>
            <w:sz w:val="32"/>
            <w:szCs w:val="32"/>
            <w:u w:val="none"/>
            <w:shd w:val="clear" w:color="auto" w:fill="FFFFFF"/>
          </w:rPr>
          <w:t>проектн</w:t>
        </w:r>
        <w:r w:rsidR="000D2DCB" w:rsidRPr="00184710">
          <w:rPr>
            <w:rStyle w:val="a4"/>
            <w:i/>
            <w:iCs/>
            <w:color w:val="auto"/>
            <w:sz w:val="32"/>
            <w:szCs w:val="32"/>
            <w:u w:val="none"/>
            <w:shd w:val="clear" w:color="auto" w:fill="FFFFFF"/>
          </w:rPr>
          <w:t>ая</w:t>
        </w:r>
        <w:r w:rsidRPr="00184710">
          <w:rPr>
            <w:rStyle w:val="a4"/>
            <w:i/>
            <w:iCs/>
            <w:color w:val="auto"/>
            <w:sz w:val="32"/>
            <w:szCs w:val="32"/>
            <w:u w:val="none"/>
            <w:shd w:val="clear" w:color="auto" w:fill="FFFFFF"/>
          </w:rPr>
          <w:t xml:space="preserve"> деятельность</w:t>
        </w:r>
      </w:hyperlink>
      <w:r w:rsidRPr="00184710">
        <w:rPr>
          <w:i/>
          <w:iCs/>
          <w:sz w:val="32"/>
          <w:szCs w:val="32"/>
          <w:shd w:val="clear" w:color="auto" w:fill="FFFFFF"/>
        </w:rPr>
        <w:t xml:space="preserve">, 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изготовление макетов, поделок, рисование любимых уголков родного края. </w:t>
      </w:r>
      <w:r w:rsidR="00184710"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Работу по воспитанию </w:t>
      </w:r>
      <w:r w:rsidRPr="00184710">
        <w:rPr>
          <w:i/>
          <w:iCs/>
          <w:sz w:val="32"/>
          <w:szCs w:val="32"/>
        </w:rPr>
        <w:t>любви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к родному городу</w:t>
      </w:r>
      <w:r w:rsidR="000D2DCB" w:rsidRPr="00184710">
        <w:rPr>
          <w:i/>
          <w:iCs/>
          <w:color w:val="000000"/>
          <w:sz w:val="32"/>
          <w:szCs w:val="32"/>
          <w:shd w:val="clear" w:color="auto" w:fill="FFFFFF"/>
        </w:rPr>
        <w:t>(посёлку)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необходимо начать с бесед, в ходе которых выявление имеющиеся знания детей о родном городе</w:t>
      </w:r>
      <w:r w:rsidR="000D2DCB" w:rsidRPr="00184710">
        <w:rPr>
          <w:i/>
          <w:iCs/>
          <w:color w:val="000000"/>
          <w:sz w:val="32"/>
          <w:szCs w:val="32"/>
          <w:shd w:val="clear" w:color="auto" w:fill="FFFFFF"/>
        </w:rPr>
        <w:t>, посёлке.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Дальнейшую работу следует строить в соответствии с перспективным планом работы для детей старшей и подготовительной группы, который основан на </w:t>
      </w:r>
      <w:r w:rsidRPr="00184710">
        <w:rPr>
          <w:i/>
          <w:iCs/>
          <w:color w:val="000000" w:themeColor="text1"/>
          <w:sz w:val="32"/>
          <w:szCs w:val="32"/>
        </w:rPr>
        <w:t>календарно-тематическом плане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ДОУ, где краеведение проходит через всю </w:t>
      </w:r>
      <w:hyperlink r:id="rId7" w:tooltip="Образовательная деятельность" w:history="1">
        <w:r w:rsidRPr="00184710">
          <w:rPr>
            <w:rStyle w:val="a4"/>
            <w:i/>
            <w:iCs/>
            <w:color w:val="000000" w:themeColor="text1"/>
            <w:sz w:val="32"/>
            <w:szCs w:val="32"/>
            <w:u w:val="none"/>
            <w:shd w:val="clear" w:color="auto" w:fill="FFFFFF"/>
          </w:rPr>
          <w:t>образовательную деятельность</w:t>
        </w:r>
      </w:hyperlink>
      <w:r w:rsidRPr="00184710">
        <w:rPr>
          <w:i/>
          <w:iCs/>
          <w:color w:val="000000" w:themeColor="text1"/>
          <w:sz w:val="32"/>
          <w:szCs w:val="32"/>
          <w:shd w:val="clear" w:color="auto" w:fill="FFFFFF"/>
        </w:rPr>
        <w:t> </w:t>
      </w:r>
      <w:r w:rsidRPr="00184710">
        <w:rPr>
          <w:i/>
          <w:iCs/>
          <w:color w:val="000000"/>
          <w:sz w:val="32"/>
          <w:szCs w:val="32"/>
          <w:shd w:val="clear" w:color="auto" w:fill="FFFFFF"/>
        </w:rPr>
        <w:t>с детьми.</w:t>
      </w:r>
      <w:r w:rsidR="00B71B59" w:rsidRPr="00184710">
        <w:rPr>
          <w:i/>
          <w:iCs/>
          <w:color w:val="000000"/>
          <w:sz w:val="32"/>
          <w:szCs w:val="32"/>
          <w:shd w:val="clear" w:color="auto" w:fill="FFFFFF"/>
        </w:rPr>
        <w:t xml:space="preserve"> </w:t>
      </w:r>
      <w:r w:rsidR="00B71B59" w:rsidRPr="00184710">
        <w:rPr>
          <w:i/>
          <w:iCs/>
          <w:color w:val="000000"/>
          <w:sz w:val="36"/>
          <w:szCs w:val="36"/>
          <w:shd w:val="clear" w:color="auto" w:fill="FFFFFF"/>
        </w:rPr>
        <w:t xml:space="preserve">  </w:t>
      </w:r>
      <w:r w:rsidR="00B71B59" w:rsidRPr="00184710">
        <w:rPr>
          <w:i/>
          <w:iCs/>
          <w:color w:val="000000"/>
          <w:sz w:val="32"/>
          <w:szCs w:val="32"/>
          <w:shd w:val="clear" w:color="auto" w:fill="FFFFFF"/>
        </w:rPr>
        <w:t>Образовательный процесс при ознакомлении детей старшего дошкольного возраста с родным краем представляет собой последовательность блоков «История и достопримечательности города(посёлка)», «Подвиги в ВОВ», «Знакомство с русским бытом», «Народные умельцы», «Обрядовые праздники, обычаи», «Природа и экология родного края».</w:t>
      </w:r>
    </w:p>
    <w:p w14:paraId="3E6D6437" w14:textId="14EED1E2" w:rsidR="00AE5089" w:rsidRPr="0043290F" w:rsidRDefault="0066724F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44"/>
          <w:szCs w:val="44"/>
          <w:u w:val="single"/>
          <w:shd w:val="clear" w:color="auto" w:fill="FFFFFF"/>
        </w:rPr>
      </w:pPr>
      <w:r w:rsidRPr="0043290F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Работу по краеведению</w:t>
      </w:r>
      <w:r w:rsidRPr="0043290F">
        <w:rPr>
          <w:i/>
          <w:iCs/>
          <w:color w:val="000000"/>
          <w:sz w:val="32"/>
          <w:szCs w:val="32"/>
          <w:shd w:val="clear" w:color="auto" w:fill="FFFFFF"/>
        </w:rPr>
        <w:t xml:space="preserve"> следует проводить в определенной последовательности, чтобы в ней были логика (логические переходы от теме - к теме) и постепенное усложнение материала (исторического, событийного, понятийного).</w:t>
      </w:r>
      <w:r w:rsidRPr="0043290F">
        <w:rPr>
          <w:color w:val="000000"/>
          <w:sz w:val="32"/>
          <w:szCs w:val="32"/>
          <w:shd w:val="clear" w:color="auto" w:fill="FFFFFF"/>
        </w:rPr>
        <w:t xml:space="preserve"> </w:t>
      </w:r>
      <w:r w:rsidR="0043290F">
        <w:rPr>
          <w:color w:val="000000"/>
          <w:sz w:val="32"/>
          <w:szCs w:val="32"/>
          <w:shd w:val="clear" w:color="auto" w:fill="FFFFFF"/>
        </w:rPr>
        <w:t xml:space="preserve">                                         </w:t>
      </w:r>
      <w:r w:rsidRPr="0043290F">
        <w:rPr>
          <w:b/>
          <w:bCs/>
          <w:i/>
          <w:iCs/>
          <w:color w:val="000000"/>
          <w:sz w:val="32"/>
          <w:szCs w:val="32"/>
          <w:shd w:val="clear" w:color="auto" w:fill="FFFFFF"/>
        </w:rPr>
        <w:lastRenderedPageBreak/>
        <w:t>В НОД</w:t>
      </w:r>
      <w:r w:rsidRPr="0043290F">
        <w:rPr>
          <w:i/>
          <w:iCs/>
          <w:color w:val="000000"/>
          <w:sz w:val="32"/>
          <w:szCs w:val="32"/>
          <w:shd w:val="clear" w:color="auto" w:fill="FFFFFF"/>
        </w:rPr>
        <w:t xml:space="preserve"> дается фактический материал, излагая и объясняя его в доступной форме с использованием игровой мотивации.</w:t>
      </w:r>
      <w:r w:rsidRPr="0043290F">
        <w:rPr>
          <w:color w:val="000000"/>
          <w:sz w:val="32"/>
          <w:szCs w:val="32"/>
          <w:shd w:val="clear" w:color="auto" w:fill="FFFFFF"/>
        </w:rPr>
        <w:t xml:space="preserve"> </w:t>
      </w:r>
      <w:r w:rsidRPr="0043290F">
        <w:rPr>
          <w:i/>
          <w:iCs/>
          <w:color w:val="000000"/>
          <w:sz w:val="32"/>
          <w:szCs w:val="32"/>
          <w:shd w:val="clear" w:color="auto" w:fill="FFFFFF"/>
        </w:rPr>
        <w:t>Знакомство детей с историей родного города(посёлка),края рекомендую</w:t>
      </w:r>
      <w:r w:rsidR="000D2DCB" w:rsidRPr="0043290F">
        <w:rPr>
          <w:i/>
          <w:iCs/>
          <w:color w:val="000000"/>
          <w:sz w:val="32"/>
          <w:szCs w:val="32"/>
          <w:shd w:val="clear" w:color="auto" w:fill="FFFFFF"/>
        </w:rPr>
        <w:t>т</w:t>
      </w:r>
      <w:r w:rsidRPr="0043290F">
        <w:rPr>
          <w:i/>
          <w:iCs/>
          <w:color w:val="000000"/>
          <w:sz w:val="32"/>
          <w:szCs w:val="32"/>
          <w:shd w:val="clear" w:color="auto" w:fill="FFFFFF"/>
        </w:rPr>
        <w:t xml:space="preserve"> начинать со старшей группы. Основная цель такой работы – вызвать у детей восхищение красотой родного города, родной страны; подчеркнуть, что все вокруг создано руками людей, которые жили очень давно, но народ помнит их имена и бережет то, что сделано руками древних мастеров</w:t>
      </w:r>
      <w:r w:rsidRPr="0043290F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>. Основную работу</w:t>
      </w:r>
      <w:r w:rsidRPr="0043290F">
        <w:rPr>
          <w:i/>
          <w:iCs/>
          <w:color w:val="000000"/>
          <w:sz w:val="32"/>
          <w:szCs w:val="32"/>
          <w:shd w:val="clear" w:color="auto" w:fill="FFFFFF"/>
        </w:rPr>
        <w:t xml:space="preserve"> по воспитанию любви к родному городу необходимо проводить при организации режимных моментов - </w:t>
      </w:r>
      <w:r w:rsidRPr="0043290F">
        <w:rPr>
          <w:i/>
          <w:iCs/>
          <w:color w:val="000000"/>
          <w:sz w:val="32"/>
          <w:szCs w:val="32"/>
          <w:u w:val="single"/>
          <w:shd w:val="clear" w:color="auto" w:fill="FFFFFF"/>
        </w:rPr>
        <w:t>это беседы с детьми, рассматривание репродукций о родном городе, просмотр видеоматериалов, чтение художественной литературы, организация сюжетно-ролевых игр и др.</w:t>
      </w:r>
    </w:p>
    <w:p w14:paraId="2A30EFFC" w14:textId="731B1169" w:rsidR="0066724F" w:rsidRPr="0043290F" w:rsidRDefault="0036447D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40"/>
          <w:szCs w:val="40"/>
          <w:shd w:val="clear" w:color="auto" w:fill="FFFFFF"/>
        </w:rPr>
      </w:pPr>
      <w:r w:rsidRPr="0043290F">
        <w:rPr>
          <w:i/>
          <w:iCs/>
          <w:color w:val="000000"/>
          <w:sz w:val="32"/>
          <w:szCs w:val="32"/>
          <w:shd w:val="clear" w:color="auto" w:fill="FFFFFF"/>
        </w:rPr>
        <w:t xml:space="preserve">Знакомство со своим городом(посёлком) происходит </w:t>
      </w:r>
      <w:r w:rsidRPr="0043290F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через экскурсии. </w:t>
      </w:r>
      <w:r w:rsidRPr="0043290F">
        <w:rPr>
          <w:i/>
          <w:iCs/>
          <w:color w:val="000000"/>
          <w:sz w:val="32"/>
          <w:szCs w:val="32"/>
          <w:shd w:val="clear" w:color="auto" w:fill="FFFFFF"/>
        </w:rPr>
        <w:t>Во время прогулок следует обращать внимание детей на все новое, положительное, что происходит вокруг: построили новый дом, магазин, посадили кустарники и т. д. Все это способствует подведению детей к пониманию того, что люди стараются и поэтому необходимо все, что сделано их руками - беречь, сохранять так, как это делали те, кто жил до нас. Благодаря им, появились многие красивые здания, памятники, парки.</w:t>
      </w:r>
    </w:p>
    <w:p w14:paraId="27C0CD37" w14:textId="2B8B1C58" w:rsidR="00187F33" w:rsidRPr="0043290F" w:rsidRDefault="00187F33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96"/>
          <w:szCs w:val="96"/>
          <w:shd w:val="clear" w:color="auto" w:fill="FFFFFF"/>
        </w:rPr>
      </w:pPr>
      <w:r w:rsidRPr="0043290F">
        <w:rPr>
          <w:i/>
          <w:iCs/>
          <w:color w:val="000000"/>
          <w:sz w:val="32"/>
          <w:szCs w:val="32"/>
          <w:shd w:val="clear" w:color="auto" w:fill="FFFFFF"/>
        </w:rPr>
        <w:t>История края начинается с ознакомления с элементами старины. Рассматриваются темы «Из истории родного края», в процессе которой дети знакомятся с истоками нашей Родины, бытом и укладом жизни.</w:t>
      </w:r>
    </w:p>
    <w:p w14:paraId="7492FA07" w14:textId="28042672" w:rsidR="00B26AC8" w:rsidRPr="0041040C" w:rsidRDefault="00166179" w:rsidP="007C472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 w:rsidRPr="0041040C">
        <w:rPr>
          <w:i/>
          <w:iCs/>
          <w:color w:val="000000"/>
          <w:sz w:val="32"/>
          <w:szCs w:val="32"/>
          <w:shd w:val="clear" w:color="auto" w:fill="FFFFFF"/>
        </w:rPr>
        <w:t xml:space="preserve">При знакомстве с данным материалом помогают </w:t>
      </w:r>
      <w:r w:rsidRPr="0041040C">
        <w:rPr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экспонаты «Музея старины». </w:t>
      </w:r>
      <w:r w:rsidRPr="0041040C">
        <w:rPr>
          <w:i/>
          <w:iCs/>
          <w:color w:val="000000"/>
          <w:sz w:val="32"/>
          <w:szCs w:val="32"/>
          <w:shd w:val="clear" w:color="auto" w:fill="FFFFFF"/>
        </w:rPr>
        <w:t>Он выступает в качестве источника обогащения представлений детей о быте русского человека. Атмосферу старины помогают воссоздать домашняя утварь, старинная мебель, одежда, посуда. Дети пользуются всеми предметами, хранящимися в музее. Экспонаты музея используются при проведении развлечений. Принимая участие в познавательно – развлекательных праздниках дети учатся без особых трудностей впитывать в себя народную мудрость.</w:t>
      </w:r>
    </w:p>
    <w:p w14:paraId="2707999A" w14:textId="40A566BD" w:rsidR="00FD7596" w:rsidRPr="0041040C" w:rsidRDefault="00166179" w:rsidP="00FD759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  <w:shd w:val="clear" w:color="auto" w:fill="FFFFFF"/>
        </w:rPr>
      </w:pPr>
      <w:r w:rsidRPr="0041040C">
        <w:rPr>
          <w:i/>
          <w:iCs/>
          <w:color w:val="000000"/>
          <w:sz w:val="32"/>
          <w:szCs w:val="32"/>
          <w:shd w:val="clear" w:color="auto" w:fill="FFFFFF"/>
        </w:rPr>
        <w:lastRenderedPageBreak/>
        <w:t xml:space="preserve">Формируя у ребенка первые простейшие представления об устройстве нашего государства, большое значение придается изучению символики нашей страны, города (Сергиево-Посада), детям даются элементарные знания об администрации города. Продолжается знакомство с </w:t>
      </w:r>
      <w:r w:rsidR="0041040C">
        <w:rPr>
          <w:i/>
          <w:iCs/>
          <w:color w:val="000000"/>
          <w:sz w:val="32"/>
          <w:szCs w:val="32"/>
          <w:shd w:val="clear" w:color="auto" w:fill="FFFFFF"/>
        </w:rPr>
        <w:t>д</w:t>
      </w:r>
      <w:r w:rsidRPr="0041040C">
        <w:rPr>
          <w:i/>
          <w:iCs/>
          <w:color w:val="000000"/>
          <w:sz w:val="32"/>
          <w:szCs w:val="32"/>
          <w:shd w:val="clear" w:color="auto" w:fill="FFFFFF"/>
        </w:rPr>
        <w:t xml:space="preserve">остопримечательностями нашего города(посёлка)», </w:t>
      </w:r>
      <w:r w:rsidR="0041040C">
        <w:rPr>
          <w:i/>
          <w:iCs/>
          <w:color w:val="000000"/>
          <w:sz w:val="32"/>
          <w:szCs w:val="32"/>
          <w:shd w:val="clear" w:color="auto" w:fill="FFFFFF"/>
        </w:rPr>
        <w:t>п</w:t>
      </w:r>
      <w:r w:rsidR="0041040C" w:rsidRPr="0041040C">
        <w:rPr>
          <w:i/>
          <w:iCs/>
          <w:color w:val="000000"/>
          <w:sz w:val="32"/>
          <w:szCs w:val="32"/>
          <w:shd w:val="clear" w:color="auto" w:fill="FFFFFF"/>
        </w:rPr>
        <w:t>риродой и экологией родного края</w:t>
      </w:r>
      <w:r w:rsidR="0041040C">
        <w:rPr>
          <w:i/>
          <w:iCs/>
          <w:color w:val="000000"/>
          <w:sz w:val="32"/>
          <w:szCs w:val="32"/>
          <w:shd w:val="clear" w:color="auto" w:fill="FFFFFF"/>
        </w:rPr>
        <w:t xml:space="preserve">, </w:t>
      </w:r>
      <w:r w:rsidRPr="0041040C">
        <w:rPr>
          <w:i/>
          <w:iCs/>
          <w:color w:val="000000"/>
          <w:sz w:val="32"/>
          <w:szCs w:val="32"/>
          <w:shd w:val="clear" w:color="auto" w:fill="FFFFFF"/>
        </w:rPr>
        <w:t>знаменитыми людьми, народными умельцам</w:t>
      </w:r>
      <w:r w:rsidR="0041040C">
        <w:rPr>
          <w:i/>
          <w:iCs/>
          <w:color w:val="000000"/>
          <w:sz w:val="32"/>
          <w:szCs w:val="32"/>
          <w:shd w:val="clear" w:color="auto" w:fill="FFFFFF"/>
        </w:rPr>
        <w:t xml:space="preserve">.                               Например.                                                                                  </w:t>
      </w:r>
      <w:r w:rsidR="00FD7596" w:rsidRPr="0041040C">
        <w:rPr>
          <w:i/>
          <w:iCs/>
          <w:color w:val="000000"/>
          <w:sz w:val="32"/>
          <w:szCs w:val="32"/>
        </w:rPr>
        <w:t xml:space="preserve">«Богородская игрушка», «Загорская матрёшка» – гордость нашего края. Дети узнают, что народные умельцы элементы росписи брали из окружающей природной среды. Детей подготовительной группы можно познакомить с историей глиняной посуды,….Конечно, детское творчество имеет свои особенности и не может полностью соответствовать критериям творчества взрослых. </w:t>
      </w:r>
      <w:r w:rsidR="00FD7596" w:rsidRPr="0041040C">
        <w:rPr>
          <w:i/>
          <w:iCs/>
          <w:color w:val="000000"/>
          <w:sz w:val="32"/>
          <w:szCs w:val="32"/>
          <w:u w:val="single"/>
        </w:rPr>
        <w:t xml:space="preserve">Главные задачи в этой работе - приобщение детей к творчеству народных умельцев,  </w:t>
      </w:r>
      <w:r w:rsidR="00FD7596" w:rsidRPr="0041040C">
        <w:rPr>
          <w:i/>
          <w:iCs/>
          <w:color w:val="000000"/>
          <w:sz w:val="32"/>
          <w:szCs w:val="32"/>
          <w:u w:val="single"/>
          <w:shd w:val="clear" w:color="auto" w:fill="FFFFFF"/>
        </w:rPr>
        <w:t>развитие чувства национальной гордости при изучении народных промыслов.</w:t>
      </w:r>
    </w:p>
    <w:p w14:paraId="355E41AC" w14:textId="729862F1" w:rsidR="00655B48" w:rsidRPr="00A00DDC" w:rsidRDefault="00655B48" w:rsidP="00655B48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 w:rsidRPr="00A00DDC">
        <w:rPr>
          <w:i/>
          <w:iCs/>
          <w:color w:val="000000"/>
          <w:sz w:val="32"/>
          <w:szCs w:val="32"/>
        </w:rPr>
        <w:t>Не менее важной является тема знакомства детей с героическими подвигами героев</w:t>
      </w:r>
      <w:r w:rsidR="0041040C" w:rsidRPr="00A00DDC">
        <w:rPr>
          <w:i/>
          <w:iCs/>
          <w:color w:val="000000"/>
          <w:sz w:val="32"/>
          <w:szCs w:val="32"/>
        </w:rPr>
        <w:t>.</w:t>
      </w:r>
      <w:r w:rsidRPr="00A00DDC">
        <w:rPr>
          <w:i/>
          <w:iCs/>
          <w:color w:val="000000"/>
          <w:sz w:val="32"/>
          <w:szCs w:val="32"/>
        </w:rPr>
        <w:t xml:space="preserve"> На этом этапе работы следует организовать экскурсии в музеи «Боевой славы»</w:t>
      </w:r>
      <w:r w:rsidR="00A00DDC" w:rsidRPr="00A00DDC">
        <w:rPr>
          <w:i/>
          <w:iCs/>
          <w:color w:val="000000"/>
          <w:sz w:val="32"/>
          <w:szCs w:val="32"/>
        </w:rPr>
        <w:t>,</w:t>
      </w:r>
      <w:r w:rsidRPr="00A00DDC">
        <w:rPr>
          <w:i/>
          <w:iCs/>
          <w:color w:val="000000"/>
          <w:sz w:val="32"/>
          <w:szCs w:val="32"/>
        </w:rPr>
        <w:t xml:space="preserve"> в парк «Победы»</w:t>
      </w:r>
      <w:r w:rsidR="00A00DDC" w:rsidRPr="00A00DDC">
        <w:rPr>
          <w:i/>
          <w:iCs/>
          <w:color w:val="000000"/>
          <w:sz w:val="32"/>
          <w:szCs w:val="32"/>
        </w:rPr>
        <w:t xml:space="preserve"> и т.д..</w:t>
      </w:r>
      <w:r w:rsidRPr="00A00DDC">
        <w:rPr>
          <w:i/>
          <w:iCs/>
          <w:color w:val="000000"/>
          <w:sz w:val="32"/>
          <w:szCs w:val="32"/>
        </w:rPr>
        <w:t xml:space="preserve"> Вместе с родителями и детьми найти интересную информацию о героях</w:t>
      </w:r>
      <w:r w:rsidR="00A00DDC" w:rsidRPr="00A00DDC">
        <w:rPr>
          <w:i/>
          <w:iCs/>
          <w:color w:val="000000"/>
          <w:sz w:val="32"/>
          <w:szCs w:val="32"/>
        </w:rPr>
        <w:t xml:space="preserve">, </w:t>
      </w:r>
      <w:r w:rsidRPr="00A00DDC">
        <w:rPr>
          <w:i/>
          <w:iCs/>
          <w:color w:val="000000"/>
          <w:sz w:val="32"/>
          <w:szCs w:val="32"/>
        </w:rPr>
        <w:t>оформить совместные газеты, провести развлечения.</w:t>
      </w:r>
    </w:p>
    <w:p w14:paraId="5EDA4E0D" w14:textId="6BA147B7" w:rsidR="00655B48" w:rsidRDefault="00655B48" w:rsidP="00655B48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 w:rsidRPr="00A00DDC">
        <w:rPr>
          <w:i/>
          <w:iCs/>
          <w:color w:val="000000"/>
          <w:sz w:val="32"/>
          <w:szCs w:val="32"/>
        </w:rPr>
        <w:t xml:space="preserve">Ознакомление с природой и экологией своего края строятся как увлекательная проблемно-игровая деятельность, позволяющая ребенку, занять субъективную позицию и обеспечивает рост его самостоятельности. На них решаются задачи развития познавательных, речевых способностей, умение обобщать, сравнивать, для этого </w:t>
      </w:r>
      <w:r w:rsidR="00A00DDC" w:rsidRPr="00A00DDC">
        <w:rPr>
          <w:i/>
          <w:iCs/>
          <w:color w:val="000000"/>
          <w:sz w:val="32"/>
          <w:szCs w:val="32"/>
        </w:rPr>
        <w:t xml:space="preserve">можно провести </w:t>
      </w:r>
      <w:r w:rsidRPr="00A00DDC">
        <w:rPr>
          <w:i/>
          <w:iCs/>
          <w:color w:val="000000"/>
          <w:sz w:val="32"/>
          <w:szCs w:val="32"/>
        </w:rPr>
        <w:t>КВН, логические игры. Знания, полученные детьми, развивают интерес к окружающей природе, способствуют знакомству детей с заповедными уголками нашей природы.</w:t>
      </w:r>
    </w:p>
    <w:p w14:paraId="55A4E8BF" w14:textId="3A94BDA0" w:rsidR="00ED6D09" w:rsidRPr="00A00DDC" w:rsidRDefault="00ED6D09" w:rsidP="00655B48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Старшие дошкольники могут уж принять активное участие</w:t>
      </w:r>
      <w:r w:rsidRPr="00ED6D09">
        <w:rPr>
          <w:i/>
          <w:iCs/>
          <w:color w:val="000000"/>
          <w:sz w:val="32"/>
          <w:szCs w:val="32"/>
        </w:rPr>
        <w:t xml:space="preserve"> </w:t>
      </w:r>
      <w:r>
        <w:rPr>
          <w:i/>
          <w:iCs/>
          <w:color w:val="000000"/>
          <w:sz w:val="32"/>
          <w:szCs w:val="32"/>
        </w:rPr>
        <w:t xml:space="preserve">в защите природы. Многое им доступно - ход за животными, подкормка птиц, выращивание цветов, овощей. Важно, чтобы воспитание бережного отношения к природе сочеталось с </w:t>
      </w:r>
      <w:r>
        <w:rPr>
          <w:i/>
          <w:iCs/>
          <w:color w:val="000000"/>
          <w:sz w:val="32"/>
          <w:szCs w:val="32"/>
        </w:rPr>
        <w:lastRenderedPageBreak/>
        <w:t xml:space="preserve">воспитанием любви к родному краю, </w:t>
      </w:r>
      <w:r w:rsidR="00952F3F">
        <w:rPr>
          <w:i/>
          <w:iCs/>
          <w:color w:val="000000"/>
          <w:sz w:val="32"/>
          <w:szCs w:val="32"/>
        </w:rPr>
        <w:t>с желанием работать вместе со взрослыми по его благоустройству</w:t>
      </w:r>
      <w:r w:rsidR="00F27052">
        <w:rPr>
          <w:i/>
          <w:iCs/>
          <w:color w:val="000000"/>
          <w:sz w:val="32"/>
          <w:szCs w:val="32"/>
        </w:rPr>
        <w:t xml:space="preserve"> </w:t>
      </w:r>
      <w:r w:rsidR="00952F3F">
        <w:rPr>
          <w:i/>
          <w:iCs/>
          <w:color w:val="000000"/>
          <w:sz w:val="32"/>
          <w:szCs w:val="32"/>
        </w:rPr>
        <w:t>(озеленение, уборка улиц).</w:t>
      </w:r>
    </w:p>
    <w:p w14:paraId="7DB5A735" w14:textId="05D58E9E" w:rsidR="00655B48" w:rsidRPr="00A00DDC" w:rsidRDefault="00655B48" w:rsidP="00655B48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32"/>
          <w:szCs w:val="32"/>
        </w:rPr>
      </w:pPr>
      <w:r w:rsidRPr="00A00DDC">
        <w:rPr>
          <w:i/>
          <w:iCs/>
          <w:color w:val="000000"/>
          <w:sz w:val="32"/>
          <w:szCs w:val="32"/>
        </w:rPr>
        <w:t>Важным условием эффективной реализации краеведческого образования дошкольников является, тесная взаимосвязь с семьями воспитанников. Совместно с родителями можно оформить книгу «Любимый уголок моего города», привлечь для участия в организации выездных и индивидуальных экскурсиях, проведении развлечений, в конкурсах поделок. Проводя комплекс мероприятий по воспитанию любви к родному краю, я уверена, что знания, умения, навыки общения с природой и окружающей действительностью, будут полезны в дальнейшем и помогут воспитать у детей гордость, чувство уважения к истории и культуре нашего края, Родины, то чего нам сейчас не хватает.</w:t>
      </w:r>
    </w:p>
    <w:p w14:paraId="2DEB8B82" w14:textId="1EFE6E06" w:rsidR="00655B48" w:rsidRPr="00A00DDC" w:rsidRDefault="00C91DC6" w:rsidP="00FD7596">
      <w:pPr>
        <w:pStyle w:val="a3"/>
        <w:shd w:val="clear" w:color="auto" w:fill="FFFFFF"/>
        <w:spacing w:before="504" w:beforeAutospacing="0" w:after="504" w:afterAutospacing="0"/>
        <w:rPr>
          <w:i/>
          <w:iCs/>
          <w:color w:val="000000"/>
          <w:sz w:val="44"/>
          <w:szCs w:val="44"/>
        </w:rPr>
      </w:pPr>
      <w:r w:rsidRPr="00A00DDC">
        <w:rPr>
          <w:i/>
          <w:iCs/>
          <w:color w:val="111111"/>
          <w:sz w:val="32"/>
          <w:szCs w:val="32"/>
          <w:shd w:val="clear" w:color="auto" w:fill="FFFFFF"/>
        </w:rPr>
        <w:t>Таким образом, очень важно через различные </w:t>
      </w:r>
      <w:r w:rsidRPr="00A00DDC">
        <w:rPr>
          <w:rStyle w:val="a6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формы и методы работы </w:t>
      </w:r>
      <w:r w:rsidRPr="00A00DDC">
        <w:rPr>
          <w:i/>
          <w:iCs/>
          <w:color w:val="111111"/>
          <w:sz w:val="32"/>
          <w:szCs w:val="32"/>
          <w:shd w:val="clear" w:color="auto" w:fill="FFFFFF"/>
        </w:rPr>
        <w:t>помочь приблизить любопытных и пытливых </w:t>
      </w:r>
      <w:r w:rsidRPr="00A00DDC">
        <w:rPr>
          <w:rStyle w:val="a6"/>
          <w:b w:val="0"/>
          <w:bCs w:val="0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дошкольников к окружающему</w:t>
      </w:r>
      <w:r w:rsidRPr="00A00DDC">
        <w:rPr>
          <w:i/>
          <w:iCs/>
          <w:color w:val="111111"/>
          <w:sz w:val="32"/>
          <w:szCs w:val="32"/>
          <w:shd w:val="clear" w:color="auto" w:fill="FFFFFF"/>
        </w:rPr>
        <w:t>, ближе </w:t>
      </w:r>
      <w:r w:rsidRPr="00A00DDC">
        <w:rPr>
          <w:rStyle w:val="a6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познакомить и изучить родной край</w:t>
      </w:r>
      <w:r w:rsidRPr="00A00DDC">
        <w:rPr>
          <w:i/>
          <w:iCs/>
          <w:color w:val="111111"/>
          <w:sz w:val="32"/>
          <w:szCs w:val="32"/>
          <w:shd w:val="clear" w:color="auto" w:fill="FFFFFF"/>
        </w:rPr>
        <w:t>.</w:t>
      </w:r>
    </w:p>
    <w:p w14:paraId="0E2DE1E2" w14:textId="77777777" w:rsidR="00166179" w:rsidRPr="00166179" w:rsidRDefault="00166179" w:rsidP="007C4726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56"/>
          <w:szCs w:val="56"/>
        </w:rPr>
      </w:pPr>
    </w:p>
    <w:p w14:paraId="78F7512F" w14:textId="77777777" w:rsidR="00F16C80" w:rsidRDefault="00F16C80"/>
    <w:sectPr w:rsidR="00F16C80" w:rsidSect="005F1114">
      <w:pgSz w:w="11906" w:h="16838"/>
      <w:pgMar w:top="1134" w:right="850" w:bottom="1134" w:left="1701" w:header="708" w:footer="708" w:gutter="0"/>
      <w:pgBorders w:display="firstPage"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80"/>
    <w:rsid w:val="000D2DCB"/>
    <w:rsid w:val="000D7E00"/>
    <w:rsid w:val="000E2279"/>
    <w:rsid w:val="00166179"/>
    <w:rsid w:val="00184710"/>
    <w:rsid w:val="00187F33"/>
    <w:rsid w:val="002D3D98"/>
    <w:rsid w:val="002D4BFB"/>
    <w:rsid w:val="00353F5F"/>
    <w:rsid w:val="0036447D"/>
    <w:rsid w:val="00365302"/>
    <w:rsid w:val="0041040C"/>
    <w:rsid w:val="0043290F"/>
    <w:rsid w:val="005F1114"/>
    <w:rsid w:val="0060086C"/>
    <w:rsid w:val="00645E44"/>
    <w:rsid w:val="00655B48"/>
    <w:rsid w:val="006662AD"/>
    <w:rsid w:val="0066724F"/>
    <w:rsid w:val="006F13F4"/>
    <w:rsid w:val="007C4726"/>
    <w:rsid w:val="008B2DBD"/>
    <w:rsid w:val="00952F3F"/>
    <w:rsid w:val="009F34AB"/>
    <w:rsid w:val="00A00DDC"/>
    <w:rsid w:val="00A25696"/>
    <w:rsid w:val="00AE5089"/>
    <w:rsid w:val="00B01263"/>
    <w:rsid w:val="00B26AC8"/>
    <w:rsid w:val="00B47F44"/>
    <w:rsid w:val="00B71B59"/>
    <w:rsid w:val="00BB3384"/>
    <w:rsid w:val="00BC51E0"/>
    <w:rsid w:val="00C91DC6"/>
    <w:rsid w:val="00D75597"/>
    <w:rsid w:val="00E51A67"/>
    <w:rsid w:val="00E52B0A"/>
    <w:rsid w:val="00E87F66"/>
    <w:rsid w:val="00ED6D09"/>
    <w:rsid w:val="00F16C80"/>
    <w:rsid w:val="00F27052"/>
    <w:rsid w:val="00F64077"/>
    <w:rsid w:val="00FD2277"/>
    <w:rsid w:val="00FD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B832"/>
  <w15:chartTrackingRefBased/>
  <w15:docId w15:val="{1BA65C7F-B37C-4DFD-A94F-7C5E3991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FD227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D2277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91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brazovatelmznaya_deyatelmz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ektnaya_deyatelmznostmz/" TargetMode="External"/><Relationship Id="rId5" Type="http://schemas.openxmlformats.org/officeDocument/2006/relationships/hyperlink" Target="https://pandia.ru/text/category/dejstvennostmz/" TargetMode="External"/><Relationship Id="rId4" Type="http://schemas.openxmlformats.org/officeDocument/2006/relationships/hyperlink" Target="mailto:1@mosre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35</cp:revision>
  <dcterms:created xsi:type="dcterms:W3CDTF">2024-01-15T18:27:00Z</dcterms:created>
  <dcterms:modified xsi:type="dcterms:W3CDTF">2024-01-18T18:28:00Z</dcterms:modified>
</cp:coreProperties>
</file>