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12B" w:rsidRPr="001C7706" w:rsidRDefault="001C7706" w:rsidP="001C7706">
      <w:pPr>
        <w:jc w:val="center"/>
        <w:rPr>
          <w:rFonts w:ascii="Times New Roman" w:hAnsi="Times New Roman" w:cs="Times New Roman"/>
          <w:b/>
          <w:color w:val="FF0000"/>
          <w:sz w:val="32"/>
          <w:u w:val="single"/>
        </w:rPr>
      </w:pPr>
      <w:r w:rsidRPr="001C7706">
        <w:rPr>
          <w:rFonts w:ascii="Times New Roman" w:hAnsi="Times New Roman" w:cs="Times New Roman"/>
          <w:b/>
          <w:color w:val="FF0000"/>
          <w:sz w:val="32"/>
          <w:u w:val="single"/>
        </w:rPr>
        <w:t>Консультация для воспитателей</w:t>
      </w:r>
    </w:p>
    <w:p w:rsidR="00677DE9" w:rsidRDefault="00677DE9" w:rsidP="001C7706">
      <w:pPr>
        <w:jc w:val="center"/>
        <w:rPr>
          <w:rFonts w:ascii="Times New Roman" w:hAnsi="Times New Roman" w:cs="Times New Roman"/>
          <w:b/>
          <w:color w:val="FF0000"/>
          <w:sz w:val="32"/>
          <w:u w:val="single"/>
        </w:rPr>
      </w:pPr>
      <w:bookmarkStart w:id="0" w:name="_GoBack"/>
      <w:r>
        <w:rPr>
          <w:rFonts w:ascii="Times New Roman" w:hAnsi="Times New Roman" w:cs="Times New Roman"/>
          <w:b/>
          <w:color w:val="FF0000"/>
          <w:sz w:val="32"/>
          <w:u w:val="single"/>
        </w:rPr>
        <w:t xml:space="preserve">«Формирование навыков культуры здорового питания </w:t>
      </w:r>
    </w:p>
    <w:p w:rsidR="001C7706" w:rsidRDefault="00677DE9" w:rsidP="001C7706">
      <w:pPr>
        <w:jc w:val="center"/>
        <w:rPr>
          <w:rFonts w:ascii="Times New Roman" w:hAnsi="Times New Roman" w:cs="Times New Roman"/>
          <w:b/>
          <w:color w:val="FF0000"/>
          <w:sz w:val="32"/>
          <w:u w:val="single"/>
        </w:rPr>
      </w:pPr>
      <w:r>
        <w:rPr>
          <w:rFonts w:ascii="Times New Roman" w:hAnsi="Times New Roman" w:cs="Times New Roman"/>
          <w:b/>
          <w:color w:val="FF0000"/>
          <w:sz w:val="32"/>
          <w:u w:val="single"/>
        </w:rPr>
        <w:t>у дошкольников</w:t>
      </w:r>
      <w:r w:rsidR="001C7706" w:rsidRPr="001C7706">
        <w:rPr>
          <w:rFonts w:ascii="Times New Roman" w:hAnsi="Times New Roman" w:cs="Times New Roman"/>
          <w:b/>
          <w:color w:val="FF0000"/>
          <w:sz w:val="32"/>
          <w:u w:val="single"/>
        </w:rPr>
        <w:t>»</w:t>
      </w:r>
      <w:bookmarkEnd w:id="0"/>
      <w:r w:rsidR="001C7706">
        <w:rPr>
          <w:rFonts w:ascii="Times New Roman" w:hAnsi="Times New Roman" w:cs="Times New Roman"/>
          <w:b/>
          <w:color w:val="FF0000"/>
          <w:sz w:val="32"/>
          <w:u w:val="single"/>
        </w:rPr>
        <w:t>.</w:t>
      </w:r>
    </w:p>
    <w:p w:rsidR="00677DE9" w:rsidRPr="00FD0CDE" w:rsidRDefault="00020320" w:rsidP="00FD0CDE">
      <w:pPr>
        <w:jc w:val="center"/>
        <w:rPr>
          <w:rStyle w:val="c2"/>
          <w:rFonts w:ascii="Times New Roman" w:hAnsi="Times New Roman" w:cs="Times New Roman"/>
          <w:i/>
          <w:sz w:val="32"/>
        </w:rPr>
      </w:pPr>
      <w:r w:rsidRPr="00020320">
        <w:rPr>
          <w:rFonts w:ascii="Times New Roman" w:hAnsi="Times New Roman" w:cs="Times New Roman"/>
          <w:i/>
          <w:sz w:val="32"/>
        </w:rPr>
        <w:t>Подготовила вос</w:t>
      </w:r>
      <w:r>
        <w:rPr>
          <w:rFonts w:ascii="Times New Roman" w:hAnsi="Times New Roman" w:cs="Times New Roman"/>
          <w:i/>
          <w:sz w:val="32"/>
        </w:rPr>
        <w:t>п</w:t>
      </w:r>
      <w:r w:rsidRPr="00020320">
        <w:rPr>
          <w:rFonts w:ascii="Times New Roman" w:hAnsi="Times New Roman" w:cs="Times New Roman"/>
          <w:i/>
          <w:sz w:val="32"/>
        </w:rPr>
        <w:t>итатель</w:t>
      </w:r>
      <w:r>
        <w:rPr>
          <w:rFonts w:ascii="Times New Roman" w:hAnsi="Times New Roman" w:cs="Times New Roman"/>
          <w:i/>
          <w:sz w:val="32"/>
        </w:rPr>
        <w:t xml:space="preserve"> </w:t>
      </w:r>
      <w:r w:rsidRPr="00020320">
        <w:rPr>
          <w:rFonts w:ascii="Times New Roman" w:hAnsi="Times New Roman" w:cs="Times New Roman"/>
          <w:i/>
          <w:sz w:val="32"/>
        </w:rPr>
        <w:t>Морозова Т.А.</w:t>
      </w:r>
    </w:p>
    <w:p w:rsidR="00FD0CDE" w:rsidRDefault="00D3036F" w:rsidP="00704791">
      <w:pPr>
        <w:pStyle w:val="c18"/>
        <w:shd w:val="clear" w:color="auto" w:fill="FFFFFF"/>
        <w:spacing w:before="0" w:beforeAutospacing="0" w:after="0" w:afterAutospacing="0"/>
        <w:ind w:firstLine="568"/>
        <w:jc w:val="right"/>
        <w:rPr>
          <w:i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 wp14:anchorId="1161CBFE" wp14:editId="6FDB88AA">
            <wp:simplePos x="0" y="0"/>
            <wp:positionH relativeFrom="margin">
              <wp:posOffset>383540</wp:posOffset>
            </wp:positionH>
            <wp:positionV relativeFrom="paragraph">
              <wp:posOffset>6985</wp:posOffset>
            </wp:positionV>
            <wp:extent cx="2914650" cy="2276475"/>
            <wp:effectExtent l="133350" t="114300" r="133350" b="142875"/>
            <wp:wrapThrough wrapText="bothSides">
              <wp:wrapPolygon edited="0">
                <wp:start x="-706" y="-1085"/>
                <wp:lineTo x="-988" y="-723"/>
                <wp:lineTo x="-847" y="22775"/>
                <wp:lineTo x="22306" y="22775"/>
                <wp:lineTo x="22447" y="2169"/>
                <wp:lineTo x="22165" y="-542"/>
                <wp:lineTo x="22165" y="-1085"/>
                <wp:lineTo x="-706" y="-1085"/>
              </wp:wrapPolygon>
            </wp:wrapThrough>
            <wp:docPr id="26" name="Рисунок 2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2764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4791" w:rsidRPr="00D3036F" w:rsidRDefault="00704791" w:rsidP="00704791">
      <w:pPr>
        <w:pStyle w:val="c18"/>
        <w:shd w:val="clear" w:color="auto" w:fill="FFFFFF"/>
        <w:spacing w:before="0" w:beforeAutospacing="0" w:after="0" w:afterAutospacing="0"/>
        <w:ind w:firstLine="568"/>
        <w:jc w:val="right"/>
        <w:rPr>
          <w:i/>
          <w:sz w:val="28"/>
        </w:rPr>
      </w:pPr>
      <w:r w:rsidRPr="00D3036F">
        <w:rPr>
          <w:i/>
          <w:sz w:val="28"/>
        </w:rPr>
        <w:t xml:space="preserve">«Человеку нужно есть, </w:t>
      </w:r>
    </w:p>
    <w:p w:rsidR="00704791" w:rsidRPr="00D3036F" w:rsidRDefault="002B0668" w:rsidP="00704791">
      <w:pPr>
        <w:pStyle w:val="c18"/>
        <w:shd w:val="clear" w:color="auto" w:fill="FFFFFF"/>
        <w:spacing w:before="0" w:beforeAutospacing="0" w:after="0" w:afterAutospacing="0"/>
        <w:ind w:firstLine="568"/>
        <w:jc w:val="right"/>
        <w:rPr>
          <w:i/>
          <w:sz w:val="28"/>
        </w:rPr>
      </w:pPr>
      <w:r w:rsidRPr="00D3036F">
        <w:rPr>
          <w:i/>
          <w:sz w:val="28"/>
        </w:rPr>
        <w:t>Чтобы встать,</w:t>
      </w:r>
      <w:r w:rsidR="00704791" w:rsidRPr="00D3036F">
        <w:rPr>
          <w:i/>
          <w:sz w:val="28"/>
        </w:rPr>
        <w:t xml:space="preserve"> и чтобы сесть, </w:t>
      </w:r>
    </w:p>
    <w:p w:rsidR="00704791" w:rsidRPr="00D3036F" w:rsidRDefault="00704791" w:rsidP="00704791">
      <w:pPr>
        <w:pStyle w:val="c18"/>
        <w:shd w:val="clear" w:color="auto" w:fill="FFFFFF"/>
        <w:spacing w:before="0" w:beforeAutospacing="0" w:after="0" w:afterAutospacing="0"/>
        <w:ind w:firstLine="568"/>
        <w:jc w:val="right"/>
        <w:rPr>
          <w:i/>
          <w:sz w:val="28"/>
        </w:rPr>
      </w:pPr>
      <w:r w:rsidRPr="00D3036F">
        <w:rPr>
          <w:i/>
          <w:sz w:val="28"/>
        </w:rPr>
        <w:t xml:space="preserve">Чтобы прыгать, кувыркаться, </w:t>
      </w:r>
    </w:p>
    <w:p w:rsidR="00704791" w:rsidRPr="00D3036F" w:rsidRDefault="00704791" w:rsidP="00704791">
      <w:pPr>
        <w:pStyle w:val="c18"/>
        <w:shd w:val="clear" w:color="auto" w:fill="FFFFFF"/>
        <w:spacing w:before="0" w:beforeAutospacing="0" w:after="0" w:afterAutospacing="0"/>
        <w:ind w:firstLine="568"/>
        <w:jc w:val="right"/>
        <w:rPr>
          <w:i/>
          <w:sz w:val="28"/>
        </w:rPr>
      </w:pPr>
      <w:r w:rsidRPr="00D3036F">
        <w:rPr>
          <w:i/>
          <w:sz w:val="28"/>
        </w:rPr>
        <w:t xml:space="preserve">Песни петь, дружить, смеяться, </w:t>
      </w:r>
    </w:p>
    <w:p w:rsidR="00704791" w:rsidRPr="00D3036F" w:rsidRDefault="00704791" w:rsidP="00704791">
      <w:pPr>
        <w:pStyle w:val="c18"/>
        <w:shd w:val="clear" w:color="auto" w:fill="FFFFFF"/>
        <w:spacing w:before="0" w:beforeAutospacing="0" w:after="0" w:afterAutospacing="0"/>
        <w:ind w:firstLine="568"/>
        <w:jc w:val="right"/>
        <w:rPr>
          <w:i/>
          <w:sz w:val="28"/>
        </w:rPr>
      </w:pPr>
      <w:r w:rsidRPr="00D3036F">
        <w:rPr>
          <w:i/>
          <w:sz w:val="28"/>
        </w:rPr>
        <w:t xml:space="preserve">Чтоб расти и развиваться </w:t>
      </w:r>
    </w:p>
    <w:p w:rsidR="00704791" w:rsidRPr="00D3036F" w:rsidRDefault="00704791" w:rsidP="00704791">
      <w:pPr>
        <w:pStyle w:val="c18"/>
        <w:shd w:val="clear" w:color="auto" w:fill="FFFFFF"/>
        <w:spacing w:before="0" w:beforeAutospacing="0" w:after="0" w:afterAutospacing="0"/>
        <w:ind w:firstLine="568"/>
        <w:jc w:val="right"/>
        <w:rPr>
          <w:i/>
          <w:sz w:val="28"/>
        </w:rPr>
      </w:pPr>
      <w:r w:rsidRPr="00D3036F">
        <w:rPr>
          <w:i/>
          <w:sz w:val="28"/>
        </w:rPr>
        <w:t xml:space="preserve">И при этом не болеть. </w:t>
      </w:r>
    </w:p>
    <w:p w:rsidR="00704791" w:rsidRPr="00D3036F" w:rsidRDefault="00704791" w:rsidP="00704791">
      <w:pPr>
        <w:pStyle w:val="c18"/>
        <w:shd w:val="clear" w:color="auto" w:fill="FFFFFF"/>
        <w:spacing w:before="0" w:beforeAutospacing="0" w:after="0" w:afterAutospacing="0"/>
        <w:ind w:firstLine="568"/>
        <w:jc w:val="right"/>
        <w:rPr>
          <w:i/>
          <w:sz w:val="28"/>
        </w:rPr>
      </w:pPr>
      <w:r w:rsidRPr="00D3036F">
        <w:rPr>
          <w:i/>
          <w:sz w:val="28"/>
        </w:rPr>
        <w:t xml:space="preserve">Нужно правильно питаться </w:t>
      </w:r>
    </w:p>
    <w:p w:rsidR="00704791" w:rsidRPr="00D3036F" w:rsidRDefault="00704791" w:rsidP="00704791">
      <w:pPr>
        <w:pStyle w:val="c18"/>
        <w:shd w:val="clear" w:color="auto" w:fill="FFFFFF"/>
        <w:spacing w:before="0" w:beforeAutospacing="0" w:after="0" w:afterAutospacing="0"/>
        <w:ind w:firstLine="568"/>
        <w:jc w:val="right"/>
        <w:rPr>
          <w:i/>
          <w:sz w:val="28"/>
        </w:rPr>
      </w:pPr>
      <w:r w:rsidRPr="00D3036F">
        <w:rPr>
          <w:i/>
          <w:sz w:val="28"/>
        </w:rPr>
        <w:t xml:space="preserve">С самых юных лет уметь…» </w:t>
      </w:r>
    </w:p>
    <w:p w:rsidR="00677DE9" w:rsidRPr="00D3036F" w:rsidRDefault="002B0668" w:rsidP="00704791">
      <w:pPr>
        <w:pStyle w:val="c18"/>
        <w:shd w:val="clear" w:color="auto" w:fill="FFFFFF"/>
        <w:spacing w:before="0" w:beforeAutospacing="0" w:after="0" w:afterAutospacing="0"/>
        <w:ind w:firstLine="568"/>
        <w:jc w:val="right"/>
        <w:rPr>
          <w:rStyle w:val="c2"/>
          <w:i/>
          <w:color w:val="000000"/>
          <w:sz w:val="32"/>
        </w:rPr>
      </w:pPr>
      <w:r w:rsidRPr="00D3036F">
        <w:rPr>
          <w:i/>
          <w:sz w:val="28"/>
        </w:rPr>
        <w:t>(</w:t>
      </w:r>
      <w:r w:rsidR="00704791" w:rsidRPr="00D3036F">
        <w:rPr>
          <w:i/>
          <w:sz w:val="28"/>
        </w:rPr>
        <w:t xml:space="preserve">Т.Н. Магомедова, </w:t>
      </w:r>
      <w:proofErr w:type="spellStart"/>
      <w:r w:rsidR="00704791" w:rsidRPr="00D3036F">
        <w:rPr>
          <w:i/>
          <w:sz w:val="28"/>
        </w:rPr>
        <w:t>Л.Н.Канищева</w:t>
      </w:r>
      <w:proofErr w:type="spellEnd"/>
      <w:r w:rsidRPr="00D3036F">
        <w:rPr>
          <w:i/>
          <w:sz w:val="28"/>
        </w:rPr>
        <w:t>)</w:t>
      </w:r>
    </w:p>
    <w:p w:rsidR="002B0668" w:rsidRPr="002B0668" w:rsidRDefault="002B0668" w:rsidP="002B0668">
      <w:pPr>
        <w:pStyle w:val="c18"/>
        <w:shd w:val="clear" w:color="auto" w:fill="FFFFFF"/>
        <w:spacing w:before="0" w:beforeAutospacing="0" w:after="0" w:afterAutospacing="0"/>
        <w:ind w:firstLine="568"/>
        <w:jc w:val="both"/>
        <w:rPr>
          <w:i/>
        </w:rPr>
      </w:pPr>
    </w:p>
    <w:p w:rsidR="00D3036F" w:rsidRDefault="00D3036F" w:rsidP="002B0668">
      <w:pPr>
        <w:pStyle w:val="c18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sz w:val="28"/>
        </w:rPr>
      </w:pPr>
    </w:p>
    <w:p w:rsidR="00677DE9" w:rsidRPr="002B0668" w:rsidRDefault="002B0668" w:rsidP="002B0668">
      <w:pPr>
        <w:pStyle w:val="c18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rStyle w:val="c2"/>
          <w:color w:val="000000"/>
          <w:sz w:val="36"/>
        </w:rPr>
      </w:pPr>
      <w:r w:rsidRPr="002B0668">
        <w:rPr>
          <w:sz w:val="28"/>
        </w:rPr>
        <w:t>Формирование навыков культуры здорового питания должно начинаться с раннего детства, чтобы обеспечить нормальный рост и развитие организма, способствовать профилактике заболеваний, устойчивости к воздействию инфекций.</w:t>
      </w:r>
    </w:p>
    <w:p w:rsidR="002B0668" w:rsidRDefault="002B0668" w:rsidP="002B0668">
      <w:pPr>
        <w:pStyle w:val="c18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sz w:val="28"/>
        </w:rPr>
      </w:pPr>
      <w:r w:rsidRPr="002B0668">
        <w:rPr>
          <w:sz w:val="28"/>
        </w:rPr>
        <w:t xml:space="preserve">В понятие культура здорового питания входит: </w:t>
      </w:r>
    </w:p>
    <w:p w:rsidR="002B0668" w:rsidRDefault="002B0668" w:rsidP="002B0668">
      <w:pPr>
        <w:pStyle w:val="c18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sz w:val="28"/>
        </w:rPr>
      </w:pPr>
      <w:r w:rsidRPr="002B0668">
        <w:rPr>
          <w:sz w:val="28"/>
        </w:rPr>
        <w:t xml:space="preserve">- знание основ правильного питания; </w:t>
      </w:r>
    </w:p>
    <w:p w:rsidR="002B0668" w:rsidRDefault="002B0668" w:rsidP="002B0668">
      <w:pPr>
        <w:pStyle w:val="c18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sz w:val="28"/>
        </w:rPr>
      </w:pPr>
      <w:r w:rsidRPr="002B0668">
        <w:rPr>
          <w:sz w:val="28"/>
        </w:rPr>
        <w:t xml:space="preserve">- знание свойств продуктов и их воздействие на организм; </w:t>
      </w:r>
    </w:p>
    <w:p w:rsidR="002B0668" w:rsidRDefault="002B0668" w:rsidP="002B0668">
      <w:pPr>
        <w:pStyle w:val="c18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sz w:val="28"/>
        </w:rPr>
      </w:pPr>
      <w:r w:rsidRPr="002B0668">
        <w:rPr>
          <w:sz w:val="28"/>
        </w:rPr>
        <w:t xml:space="preserve">- умение правильно выбирать и готовить продукты, максимально используя их полезные вещества; </w:t>
      </w:r>
    </w:p>
    <w:p w:rsidR="002B0668" w:rsidRDefault="002B0668" w:rsidP="002B0668">
      <w:pPr>
        <w:pStyle w:val="c18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sz w:val="28"/>
        </w:rPr>
      </w:pPr>
      <w:r>
        <w:rPr>
          <w:sz w:val="28"/>
        </w:rPr>
        <w:t>- правила подачи блюд и прие</w:t>
      </w:r>
      <w:r w:rsidRPr="002B0668">
        <w:rPr>
          <w:sz w:val="28"/>
        </w:rPr>
        <w:t xml:space="preserve">ма пищи. </w:t>
      </w:r>
    </w:p>
    <w:p w:rsidR="002B0668" w:rsidRDefault="002B0668" w:rsidP="002B0668">
      <w:pPr>
        <w:pStyle w:val="c18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sz w:val="28"/>
        </w:rPr>
      </w:pPr>
      <w:r w:rsidRPr="002B0668">
        <w:rPr>
          <w:sz w:val="28"/>
        </w:rPr>
        <w:t>Большая доля</w:t>
      </w:r>
      <w:r>
        <w:rPr>
          <w:sz w:val="28"/>
        </w:rPr>
        <w:t xml:space="preserve"> ответственности за питание ребе</w:t>
      </w:r>
      <w:r w:rsidRPr="002B0668">
        <w:rPr>
          <w:sz w:val="28"/>
        </w:rPr>
        <w:t>нка ложится на детский сад. Здесь стараются не только накормить детей в соответствии с физиологическими потребн</w:t>
      </w:r>
      <w:r>
        <w:rPr>
          <w:sz w:val="28"/>
        </w:rPr>
        <w:t>остями, но и сформировать</w:t>
      </w:r>
      <w:r w:rsidRPr="002B0668">
        <w:rPr>
          <w:sz w:val="28"/>
        </w:rPr>
        <w:t xml:space="preserve"> правильный стереотип пищевого поведения. </w:t>
      </w:r>
    </w:p>
    <w:p w:rsidR="002B0668" w:rsidRDefault="002B0668" w:rsidP="002B0668">
      <w:pPr>
        <w:pStyle w:val="c18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sz w:val="28"/>
        </w:rPr>
      </w:pPr>
      <w:r w:rsidRPr="002B0668">
        <w:rPr>
          <w:sz w:val="28"/>
        </w:rPr>
        <w:t>В дошкольной образовательной организации работа по формированию культуры здо</w:t>
      </w:r>
      <w:r>
        <w:rPr>
          <w:sz w:val="28"/>
        </w:rPr>
        <w:t xml:space="preserve">рового питания проводится по </w:t>
      </w:r>
      <w:r w:rsidRPr="008905C3">
        <w:rPr>
          <w:b/>
          <w:sz w:val="28"/>
        </w:rPr>
        <w:t>тре</w:t>
      </w:r>
      <w:r w:rsidR="008905C3" w:rsidRPr="008905C3">
        <w:rPr>
          <w:b/>
          <w:sz w:val="28"/>
        </w:rPr>
        <w:t>м направлениям</w:t>
      </w:r>
      <w:r w:rsidR="008905C3">
        <w:rPr>
          <w:sz w:val="28"/>
        </w:rPr>
        <w:t>.</w:t>
      </w:r>
      <w:r w:rsidRPr="002B0668">
        <w:rPr>
          <w:sz w:val="28"/>
        </w:rPr>
        <w:t xml:space="preserve"> </w:t>
      </w:r>
    </w:p>
    <w:p w:rsidR="00677DE9" w:rsidRPr="002B0668" w:rsidRDefault="002B0668" w:rsidP="002B0668">
      <w:pPr>
        <w:pStyle w:val="c18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rStyle w:val="c2"/>
          <w:color w:val="000000"/>
          <w:sz w:val="36"/>
        </w:rPr>
      </w:pPr>
      <w:r w:rsidRPr="00D3036F">
        <w:rPr>
          <w:b/>
          <w:sz w:val="32"/>
        </w:rPr>
        <w:t>1</w:t>
      </w:r>
      <w:r w:rsidRPr="002B0668">
        <w:rPr>
          <w:sz w:val="28"/>
        </w:rPr>
        <w:t>.</w:t>
      </w:r>
      <w:r w:rsidR="008905C3">
        <w:rPr>
          <w:sz w:val="28"/>
        </w:rPr>
        <w:t xml:space="preserve"> </w:t>
      </w:r>
      <w:r w:rsidRPr="002B0668">
        <w:rPr>
          <w:sz w:val="28"/>
        </w:rPr>
        <w:t>Рациональная ор</w:t>
      </w:r>
      <w:r>
        <w:rPr>
          <w:sz w:val="28"/>
        </w:rPr>
        <w:t>ганизация питания в ДОУ, где все</w:t>
      </w:r>
      <w:r w:rsidRPr="002B0668">
        <w:rPr>
          <w:sz w:val="28"/>
        </w:rPr>
        <w:t xml:space="preserve"> от внешнего вида пищеблока до разнообразия реализуемой продукции, должно соответствовать принципам здорового питания и способствовать формированию здорового образа жизни. Структура, режим и организация питания должны не только соответствовать</w:t>
      </w:r>
      <w:r>
        <w:rPr>
          <w:sz w:val="28"/>
        </w:rPr>
        <w:t xml:space="preserve"> всем гигиеническим требованиям</w:t>
      </w:r>
      <w:r w:rsidRPr="002B0668">
        <w:rPr>
          <w:sz w:val="28"/>
        </w:rPr>
        <w:t xml:space="preserve">, но и служить </w:t>
      </w:r>
      <w:r w:rsidRPr="0050100E">
        <w:rPr>
          <w:sz w:val="28"/>
          <w:u w:val="single"/>
        </w:rPr>
        <w:t>примером здоровог</w:t>
      </w:r>
      <w:r w:rsidR="00801857" w:rsidRPr="0050100E">
        <w:rPr>
          <w:sz w:val="28"/>
          <w:u w:val="single"/>
        </w:rPr>
        <w:t>о питания</w:t>
      </w:r>
      <w:r w:rsidR="00801857">
        <w:rPr>
          <w:sz w:val="28"/>
        </w:rPr>
        <w:t xml:space="preserve">. </w:t>
      </w:r>
    </w:p>
    <w:p w:rsidR="0050100E" w:rsidRDefault="0050100E" w:rsidP="007333ED">
      <w:pPr>
        <w:pStyle w:val="c18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b/>
          <w:sz w:val="28"/>
        </w:rPr>
      </w:pPr>
    </w:p>
    <w:p w:rsidR="007333ED" w:rsidRDefault="00801857" w:rsidP="007333ED">
      <w:pPr>
        <w:pStyle w:val="c18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sz w:val="28"/>
        </w:rPr>
      </w:pPr>
      <w:r w:rsidRPr="00D3036F">
        <w:rPr>
          <w:b/>
          <w:sz w:val="32"/>
        </w:rPr>
        <w:t>2</w:t>
      </w:r>
      <w:r w:rsidRPr="008905C3">
        <w:rPr>
          <w:b/>
          <w:sz w:val="28"/>
        </w:rPr>
        <w:t>.</w:t>
      </w:r>
      <w:r w:rsidRPr="00801857">
        <w:rPr>
          <w:sz w:val="28"/>
        </w:rPr>
        <w:t xml:space="preserve"> </w:t>
      </w:r>
      <w:r w:rsidR="005D4C32">
        <w:rPr>
          <w:sz w:val="28"/>
        </w:rPr>
        <w:t xml:space="preserve"> </w:t>
      </w:r>
      <w:r w:rsidRPr="00801857">
        <w:rPr>
          <w:sz w:val="28"/>
        </w:rPr>
        <w:t xml:space="preserve">Проведение </w:t>
      </w:r>
      <w:r w:rsidRPr="008905C3">
        <w:rPr>
          <w:sz w:val="28"/>
          <w:u w:val="single"/>
        </w:rPr>
        <w:t xml:space="preserve">практической работы </w:t>
      </w:r>
      <w:r w:rsidR="008905C3" w:rsidRPr="008905C3">
        <w:rPr>
          <w:sz w:val="28"/>
          <w:u w:val="single"/>
        </w:rPr>
        <w:t>с детьми</w:t>
      </w:r>
      <w:r w:rsidR="008905C3">
        <w:rPr>
          <w:sz w:val="28"/>
          <w:u w:val="single"/>
        </w:rPr>
        <w:t xml:space="preserve"> </w:t>
      </w:r>
      <w:r w:rsidR="00A82FD2">
        <w:rPr>
          <w:sz w:val="28"/>
        </w:rPr>
        <w:t>с применением различных методов</w:t>
      </w:r>
      <w:r w:rsidR="008905C3">
        <w:rPr>
          <w:sz w:val="28"/>
        </w:rPr>
        <w:t xml:space="preserve"> </w:t>
      </w:r>
      <w:r w:rsidRPr="00801857">
        <w:rPr>
          <w:sz w:val="28"/>
        </w:rPr>
        <w:t>по формиров</w:t>
      </w:r>
      <w:r w:rsidR="008F5D81">
        <w:rPr>
          <w:sz w:val="28"/>
        </w:rPr>
        <w:t>анию культуры здорового питания.</w:t>
      </w:r>
      <w:r w:rsidRPr="00801857">
        <w:rPr>
          <w:sz w:val="28"/>
        </w:rPr>
        <w:t xml:space="preserve"> </w:t>
      </w:r>
    </w:p>
    <w:p w:rsidR="008905C3" w:rsidRPr="008F5D81" w:rsidRDefault="008F5D81" w:rsidP="007C4B1B">
      <w:pPr>
        <w:pStyle w:val="c18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  <w:rPr>
          <w:strike/>
          <w:sz w:val="28"/>
        </w:rPr>
      </w:pPr>
      <w:r>
        <w:rPr>
          <w:sz w:val="28"/>
        </w:rPr>
        <w:lastRenderedPageBreak/>
        <w:t>Б</w:t>
      </w:r>
      <w:r w:rsidR="00801857" w:rsidRPr="00801857">
        <w:rPr>
          <w:sz w:val="28"/>
        </w:rPr>
        <w:t xml:space="preserve">еседы с детьми о </w:t>
      </w:r>
      <w:r w:rsidR="008905C3">
        <w:rPr>
          <w:sz w:val="28"/>
        </w:rPr>
        <w:t>правилах гигиены до и после приема пищи, о мытье</w:t>
      </w:r>
      <w:r>
        <w:rPr>
          <w:sz w:val="28"/>
        </w:rPr>
        <w:t xml:space="preserve"> </w:t>
      </w:r>
      <w:r w:rsidR="00801857" w:rsidRPr="00801857">
        <w:rPr>
          <w:sz w:val="28"/>
        </w:rPr>
        <w:t>фруктов и овощей перед употреблением, использование чистых столовых приборов и посуды, уход за полостью рта, о правилах поведе</w:t>
      </w:r>
      <w:r w:rsidR="008905C3">
        <w:rPr>
          <w:sz w:val="28"/>
        </w:rPr>
        <w:t xml:space="preserve">ния за столом, </w:t>
      </w:r>
      <w:r w:rsidR="008905C3" w:rsidRPr="00801857">
        <w:rPr>
          <w:sz w:val="28"/>
        </w:rPr>
        <w:t>о полезных и вредных продуктах, их пользе и вреде организму</w:t>
      </w:r>
      <w:r w:rsidR="008905C3">
        <w:rPr>
          <w:sz w:val="28"/>
        </w:rPr>
        <w:t xml:space="preserve">, </w:t>
      </w:r>
      <w:r w:rsidR="008905C3" w:rsidRPr="00801857">
        <w:rPr>
          <w:sz w:val="28"/>
        </w:rPr>
        <w:t>о режиме питания</w:t>
      </w:r>
      <w:r w:rsidR="008905C3">
        <w:rPr>
          <w:sz w:val="28"/>
        </w:rPr>
        <w:t xml:space="preserve"> и т.д.</w:t>
      </w:r>
    </w:p>
    <w:p w:rsidR="005D4C32" w:rsidRPr="0050100E" w:rsidRDefault="00FD0CDE" w:rsidP="0050100E">
      <w:pPr>
        <w:pStyle w:val="a5"/>
        <w:numPr>
          <w:ilvl w:val="0"/>
          <w:numId w:val="4"/>
        </w:num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396C125A" wp14:editId="0208E2A3">
            <wp:simplePos x="0" y="0"/>
            <wp:positionH relativeFrom="column">
              <wp:posOffset>4253865</wp:posOffset>
            </wp:positionH>
            <wp:positionV relativeFrom="paragraph">
              <wp:posOffset>6318885</wp:posOffset>
            </wp:positionV>
            <wp:extent cx="2175510" cy="2466975"/>
            <wp:effectExtent l="133350" t="114300" r="129540" b="161925"/>
            <wp:wrapThrough wrapText="bothSides">
              <wp:wrapPolygon edited="0">
                <wp:start x="-1135" y="-1001"/>
                <wp:lineTo x="-1324" y="21517"/>
                <wp:lineTo x="-757" y="22851"/>
                <wp:lineTo x="22130" y="22851"/>
                <wp:lineTo x="22697" y="20849"/>
                <wp:lineTo x="22508" y="-1001"/>
                <wp:lineTo x="-1135" y="-1001"/>
              </wp:wrapPolygon>
            </wp:wrapThrough>
            <wp:docPr id="22" name="Рисунок 22" descr="C:\Users\User\Downloads\IMG-20240322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ownloads\IMG-20240322-WA00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015"/>
                    <a:stretch/>
                  </pic:blipFill>
                  <pic:spPr bwMode="auto">
                    <a:xfrm>
                      <a:off x="0" y="0"/>
                      <a:ext cx="2175510" cy="24669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23238"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15803881" wp14:editId="730469A1">
            <wp:simplePos x="0" y="0"/>
            <wp:positionH relativeFrom="margin">
              <wp:align>right</wp:align>
            </wp:positionH>
            <wp:positionV relativeFrom="paragraph">
              <wp:posOffset>130810</wp:posOffset>
            </wp:positionV>
            <wp:extent cx="2781300" cy="1977390"/>
            <wp:effectExtent l="114300" t="114300" r="152400" b="137160"/>
            <wp:wrapThrough wrapText="bothSides">
              <wp:wrapPolygon edited="0">
                <wp:start x="-888" y="-1249"/>
                <wp:lineTo x="-888" y="22890"/>
                <wp:lineTo x="22488" y="22890"/>
                <wp:lineTo x="22636" y="2497"/>
                <wp:lineTo x="22340" y="-1249"/>
                <wp:lineTo x="-888" y="-1249"/>
              </wp:wrapPolygon>
            </wp:wrapThrough>
            <wp:docPr id="6" name="Рисунок 6" descr="G:\Восстановленное\ФОТО\фото на работе 2023\10000069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Восстановленное\ФОТО\фото на работе 2023\100000699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749" r="30924" b="20609"/>
                    <a:stretch/>
                  </pic:blipFill>
                  <pic:spPr bwMode="auto">
                    <a:xfrm>
                      <a:off x="0" y="0"/>
                      <a:ext cx="2781300" cy="19773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0D96"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26A5BC7D" wp14:editId="3F3CD171">
            <wp:simplePos x="0" y="0"/>
            <wp:positionH relativeFrom="margin">
              <wp:posOffset>374015</wp:posOffset>
            </wp:positionH>
            <wp:positionV relativeFrom="paragraph">
              <wp:posOffset>2927985</wp:posOffset>
            </wp:positionV>
            <wp:extent cx="2406650" cy="2571750"/>
            <wp:effectExtent l="114300" t="114300" r="146050" b="171450"/>
            <wp:wrapThrough wrapText="bothSides">
              <wp:wrapPolygon edited="0">
                <wp:start x="-1026" y="-960"/>
                <wp:lineTo x="-1026" y="22400"/>
                <wp:lineTo x="-684" y="22880"/>
                <wp:lineTo x="22056" y="22880"/>
                <wp:lineTo x="22569" y="22400"/>
                <wp:lineTo x="22740" y="1920"/>
                <wp:lineTo x="22398" y="-960"/>
                <wp:lineTo x="-1026" y="-960"/>
              </wp:wrapPolygon>
            </wp:wrapThrough>
            <wp:docPr id="23" name="Рисунок 23" descr="C:\Users\User\Downloads\IMG2023040610140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ownloads\IMG20230406101409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0" r="15023" b="7196"/>
                    <a:stretch/>
                  </pic:blipFill>
                  <pic:spPr bwMode="auto">
                    <a:xfrm>
                      <a:off x="0" y="0"/>
                      <a:ext cx="2406650" cy="25717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5D81" w:rsidRPr="008F5D81">
        <w:rPr>
          <w:rFonts w:ascii="Times New Roman" w:hAnsi="Times New Roman" w:cs="Times New Roman"/>
          <w:sz w:val="28"/>
        </w:rPr>
        <w:t>Р</w:t>
      </w:r>
      <w:r w:rsidR="00A82FD2" w:rsidRPr="008F5D81">
        <w:rPr>
          <w:rFonts w:ascii="Times New Roman" w:hAnsi="Times New Roman" w:cs="Times New Roman"/>
          <w:sz w:val="28"/>
        </w:rPr>
        <w:t>азличные</w:t>
      </w:r>
      <w:r w:rsidR="00A82FD2" w:rsidRPr="008F5D81">
        <w:rPr>
          <w:sz w:val="28"/>
        </w:rPr>
        <w:t xml:space="preserve"> </w:t>
      </w:r>
      <w:r w:rsidR="00A82FD2" w:rsidRPr="008F5D81">
        <w:rPr>
          <w:rFonts w:ascii="Times New Roman" w:hAnsi="Times New Roman" w:cs="Times New Roman"/>
          <w:sz w:val="28"/>
          <w:szCs w:val="28"/>
        </w:rPr>
        <w:t xml:space="preserve">игры, где </w:t>
      </w:r>
      <w:r w:rsidR="00A82FD2" w:rsidRPr="008F5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гости к детям приходят герои известных сказок, рассказов, мультфильмов. Эти персонажи обращаются к детям за помощью или просят научить тому, что не знают, не умеют. Игровые упражнения связаны с выполнением ребенком тех или иных правил здорового питания. В практике использу</w:t>
      </w:r>
      <w:r w:rsidR="005A6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ются дидактические игры</w:t>
      </w:r>
      <w:r w:rsidR="00A82FD2" w:rsidRPr="008F5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«Приготовь овощной или фруктовый салат», «Варим компот», «Угадай по вкусу», «Угадай по запаху»</w:t>
      </w:r>
      <w:r w:rsidR="005A6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5A6149" w:rsidRPr="005A6149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«Что вредно для зубов», «Составь пищеварительную систему», «Паровоз здоровья», «Правила питания», «Здоровое лото», «Магазин полезных продуктов», «Созрело - не созрело», «Полезная и вредная еда», «Путешествие кусочка хлеба», «Подбери предметы»</w:t>
      </w:r>
      <w:r w:rsidR="00FD5B9E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, «Съедобное-несъедобное»</w:t>
      </w:r>
      <w:r w:rsidR="007352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</w:t>
      </w:r>
      <w:r w:rsidR="00A82FD2" w:rsidRPr="008F5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A82FD2" w:rsidRPr="005010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Эти игры знакомят детей с процессом приготовления блюд, помогают оценить полезность продукта, вызывают вкусовой интерес к блюдам.</w:t>
      </w:r>
      <w:r w:rsidR="005D4C32" w:rsidRPr="005010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организации питания дети учатся правильно сервировать стол, правильно сидеть за столом, пользоваться столовыми приборами и принадлежностями. Закрепляются навыки с помощью дидактических, настольных и сюжетно-ролевых игр, </w:t>
      </w:r>
      <w:r w:rsidR="007356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игр-драматизаций, </w:t>
      </w:r>
      <w:r w:rsidR="005D4C32" w:rsidRPr="005010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специально созданных игровых ситуаций.</w:t>
      </w:r>
      <w:r w:rsidR="002A0D96" w:rsidRPr="002A0D96">
        <w:rPr>
          <w:noProof/>
        </w:rPr>
        <w:t xml:space="preserve"> </w:t>
      </w:r>
    </w:p>
    <w:p w:rsidR="008F5D81" w:rsidRPr="008F5D81" w:rsidRDefault="008F5D81" w:rsidP="007C4B1B">
      <w:pPr>
        <w:pStyle w:val="a5"/>
        <w:numPr>
          <w:ilvl w:val="0"/>
          <w:numId w:val="4"/>
        </w:num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8F5D8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Ч</w:t>
      </w:r>
      <w:r w:rsidR="005D4C32" w:rsidRPr="008F5D8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тение художественной литературы</w:t>
      </w:r>
      <w:r w:rsidR="005D4C32" w:rsidRPr="008F5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является важным методом формирования основ культуры здорового питания, которое помогает обогатить словарный зап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ас детей, </w:t>
      </w:r>
      <w:r w:rsidR="005D4C32" w:rsidRPr="008F5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воспитывает культуру поведения за столом и формирует культурно-гигиенические навыки, развивает кругозор.</w:t>
      </w:r>
      <w:r w:rsidR="002A0D96" w:rsidRPr="002A0D96">
        <w:rPr>
          <w:noProof/>
        </w:rPr>
        <w:t xml:space="preserve"> </w:t>
      </w:r>
    </w:p>
    <w:p w:rsidR="008F5D81" w:rsidRPr="008F5D81" w:rsidRDefault="008F5D81" w:rsidP="007C4B1B">
      <w:pPr>
        <w:pStyle w:val="a5"/>
        <w:numPr>
          <w:ilvl w:val="0"/>
          <w:numId w:val="4"/>
        </w:num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8F5D81">
        <w:rPr>
          <w:rFonts w:ascii="Times New Roman" w:hAnsi="Times New Roman" w:cs="Times New Roman"/>
          <w:sz w:val="28"/>
          <w:szCs w:val="28"/>
        </w:rPr>
        <w:lastRenderedPageBreak/>
        <w:t>Проведение конкурсов и викторин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где детям предлагается </w:t>
      </w:r>
      <w:r w:rsidR="00733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украсить блюдо фруктами, </w:t>
      </w:r>
      <w:r w:rsidRPr="008F5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овощами</w:t>
      </w:r>
      <w:r w:rsidR="00733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где дети описывают</w:t>
      </w:r>
      <w:r w:rsidRPr="008F5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только внешний вид, но и вкусов</w:t>
      </w:r>
      <w:r w:rsidR="00733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 и полезные качества продукта, или соревнуются в ответах что можно приготовить из определенного продукта</w:t>
      </w:r>
      <w:r w:rsidR="007352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отгадывание загадок о продуктах питания</w:t>
      </w:r>
      <w:r w:rsidR="00733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пр.</w:t>
      </w:r>
    </w:p>
    <w:p w:rsidR="007333ED" w:rsidRPr="007333ED" w:rsidRDefault="002A0D96" w:rsidP="007C4B1B">
      <w:pPr>
        <w:pStyle w:val="a5"/>
        <w:numPr>
          <w:ilvl w:val="0"/>
          <w:numId w:val="6"/>
        </w:num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 wp14:anchorId="36E94D37" wp14:editId="2F4414F1">
            <wp:simplePos x="0" y="0"/>
            <wp:positionH relativeFrom="margin">
              <wp:align>right</wp:align>
            </wp:positionH>
            <wp:positionV relativeFrom="paragraph">
              <wp:posOffset>914400</wp:posOffset>
            </wp:positionV>
            <wp:extent cx="2647950" cy="2053590"/>
            <wp:effectExtent l="114300" t="114300" r="152400" b="137160"/>
            <wp:wrapThrough wrapText="bothSides">
              <wp:wrapPolygon edited="0">
                <wp:start x="-932" y="-1202"/>
                <wp:lineTo x="-932" y="22842"/>
                <wp:lineTo x="22532" y="22842"/>
                <wp:lineTo x="22688" y="2404"/>
                <wp:lineTo x="22377" y="-1202"/>
                <wp:lineTo x="-932" y="-1202"/>
              </wp:wrapPolygon>
            </wp:wrapThrough>
            <wp:docPr id="18" name="Рисунок 18" descr="G:\Восстановленное\ФОТО\детский сад 17\2019 1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Восстановленное\ФОТО\детский сад 17\2019 16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84" r="18407"/>
                    <a:stretch/>
                  </pic:blipFill>
                  <pic:spPr bwMode="auto">
                    <a:xfrm>
                      <a:off x="0" y="0"/>
                      <a:ext cx="2647950" cy="20535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33ED" w:rsidRPr="007333E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Информационные стенды</w:t>
      </w:r>
      <w:r w:rsidR="007333ED" w:rsidRPr="00733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«Что такое хорошо, что такое плохо» в группах систематически обновляются детьми совместно с воспитателем. Например, делая различные наклейки о продуктах питания, дети все вместе подбирают и классифицируют, что приносит их организму пользу, а что может принести вред.</w:t>
      </w:r>
    </w:p>
    <w:p w:rsidR="008F5D81" w:rsidRPr="005A6149" w:rsidRDefault="002A0D96" w:rsidP="007C4B1B">
      <w:pPr>
        <w:pStyle w:val="a5"/>
        <w:numPr>
          <w:ilvl w:val="0"/>
          <w:numId w:val="4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 wp14:anchorId="602B09CE" wp14:editId="6E2411E7">
            <wp:simplePos x="0" y="0"/>
            <wp:positionH relativeFrom="margin">
              <wp:align>right</wp:align>
            </wp:positionH>
            <wp:positionV relativeFrom="paragraph">
              <wp:posOffset>3941445</wp:posOffset>
            </wp:positionV>
            <wp:extent cx="2396490" cy="1657350"/>
            <wp:effectExtent l="133350" t="114300" r="156210" b="152400"/>
            <wp:wrapThrough wrapText="bothSides">
              <wp:wrapPolygon edited="0">
                <wp:start x="-859" y="-1490"/>
                <wp:lineTo x="-1202" y="-993"/>
                <wp:lineTo x="-1030" y="23338"/>
                <wp:lineTo x="22493" y="23338"/>
                <wp:lineTo x="22836" y="18869"/>
                <wp:lineTo x="22836" y="2979"/>
                <wp:lineTo x="22493" y="-1490"/>
                <wp:lineTo x="-859" y="-1490"/>
              </wp:wrapPolygon>
            </wp:wrapThrough>
            <wp:docPr id="21" name="Рисунок 21" descr="C:\Users\User\Downloads\IMG20241017105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ownloads\IMG202410171057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58" t="17579" r="7585" b="15356"/>
                    <a:stretch/>
                  </pic:blipFill>
                  <pic:spPr bwMode="auto">
                    <a:xfrm>
                      <a:off x="0" y="0"/>
                      <a:ext cx="2396490" cy="16573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 wp14:anchorId="1416EB41" wp14:editId="4E4BD3AF">
            <wp:simplePos x="0" y="0"/>
            <wp:positionH relativeFrom="column">
              <wp:posOffset>345440</wp:posOffset>
            </wp:positionH>
            <wp:positionV relativeFrom="paragraph">
              <wp:posOffset>2051685</wp:posOffset>
            </wp:positionV>
            <wp:extent cx="2562225" cy="1880870"/>
            <wp:effectExtent l="114300" t="114300" r="142875" b="138430"/>
            <wp:wrapThrough wrapText="bothSides">
              <wp:wrapPolygon edited="0">
                <wp:start x="-964" y="-1313"/>
                <wp:lineTo x="-964" y="22971"/>
                <wp:lineTo x="22483" y="22971"/>
                <wp:lineTo x="22644" y="2625"/>
                <wp:lineTo x="22323" y="-1313"/>
                <wp:lineTo x="-964" y="-1313"/>
              </wp:wrapPolygon>
            </wp:wrapThrough>
            <wp:docPr id="2" name="Рисунок 2" descr="http://www.maam.ru/upload/blogs/detsad-186946-1398283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aam.ru/upload/blogs/detsad-186946-13982830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85" t="10847"/>
                    <a:stretch/>
                  </pic:blipFill>
                  <pic:spPr bwMode="auto">
                    <a:xfrm>
                      <a:off x="0" y="0"/>
                      <a:ext cx="2562225" cy="18808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33ED" w:rsidRPr="007333E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Экспериментальная деятельность</w:t>
      </w:r>
      <w:r w:rsidR="007333ED" w:rsidRPr="00733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где</w:t>
      </w:r>
      <w:r w:rsidR="007C4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333ED" w:rsidRPr="00733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вместе с педагогами готовят сок из фруктов и овощ</w:t>
      </w:r>
      <w:r w:rsidR="007352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 или</w:t>
      </w:r>
      <w:r w:rsidR="005A6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творог из молока. Д</w:t>
      </w:r>
      <w:r w:rsidR="007352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елают</w:t>
      </w:r>
      <w:r w:rsidR="005A6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посадку лука, укропа, петрушки -</w:t>
      </w:r>
      <w:r w:rsidR="005A6149">
        <w:rPr>
          <w:color w:val="000000"/>
          <w:sz w:val="28"/>
          <w:szCs w:val="28"/>
          <w:shd w:val="clear" w:color="auto" w:fill="FFFFFF"/>
        </w:rPr>
        <w:t> </w:t>
      </w:r>
      <w:r w:rsidR="005A6149" w:rsidRPr="005A61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растений</w:t>
      </w:r>
      <w:r w:rsidR="005A61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5A6149" w:rsidRPr="005A61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содержащих   множество витаминов и микроэлементов.</w:t>
      </w:r>
      <w:r w:rsidR="007333ED" w:rsidRPr="00733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C4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Проводят опытную деятельность</w:t>
      </w:r>
      <w:r w:rsidR="00B97F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последствиях вредных продуктов (</w:t>
      </w:r>
      <w:r w:rsidR="007C4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влиянии</w:t>
      </w:r>
      <w:r w:rsidR="00B97F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кока-колы на зубную эмаль, которую </w:t>
      </w:r>
      <w:r w:rsidR="007C4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опыте </w:t>
      </w:r>
      <w:r w:rsidR="00B97F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заменяет яичная скорлупа)</w:t>
      </w:r>
      <w:r w:rsidR="007C4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5A6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A61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Существует</w:t>
      </w:r>
      <w:r w:rsidR="005A6149" w:rsidRPr="005A61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большое количество интересных и увлекательных опытов, которые помогают детям понять значение пищи для организма</w:t>
      </w:r>
      <w:r w:rsidR="005A6149" w:rsidRPr="005A614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: </w:t>
      </w:r>
      <w:r w:rsidR="005A6149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 xml:space="preserve">«Послушное яйцо», </w:t>
      </w:r>
      <w:r w:rsidR="005A6149" w:rsidRPr="005A6149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«Волшебный лимон», «Пластиковое молоко», «Невид</w:t>
      </w:r>
      <w:r w:rsidR="005A6149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имая краска»</w:t>
      </w:r>
      <w:r w:rsidR="005A6149" w:rsidRPr="005A6149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, «Почему неспелые яблоки кислые?»</w:t>
      </w:r>
      <w:r w:rsidR="005A6149" w:rsidRPr="005A614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="005A6149" w:rsidRPr="005A61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др.</w:t>
      </w:r>
    </w:p>
    <w:p w:rsidR="008905C3" w:rsidRPr="0050100E" w:rsidRDefault="0050100E" w:rsidP="002A0D96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111111"/>
          <w:sz w:val="27"/>
          <w:szCs w:val="27"/>
        </w:rPr>
      </w:pPr>
      <w:r>
        <w:rPr>
          <w:color w:val="000000"/>
          <w:sz w:val="28"/>
          <w:szCs w:val="28"/>
        </w:rPr>
        <w:t>П</w:t>
      </w:r>
      <w:r w:rsidR="0073527A">
        <w:rPr>
          <w:color w:val="000000"/>
          <w:sz w:val="28"/>
          <w:szCs w:val="28"/>
        </w:rPr>
        <w:t>родуктивные виды деятельности</w:t>
      </w:r>
      <w:r>
        <w:rPr>
          <w:color w:val="000000"/>
          <w:sz w:val="28"/>
          <w:szCs w:val="28"/>
        </w:rPr>
        <w:t xml:space="preserve"> – позволяют эффективно закреплять знания о продуктах и их пользе. Например, </w:t>
      </w:r>
      <w:r>
        <w:rPr>
          <w:color w:val="111111"/>
          <w:sz w:val="28"/>
          <w:szCs w:val="28"/>
        </w:rPr>
        <w:t>р</w:t>
      </w:r>
      <w:r w:rsidR="00FD5B9E" w:rsidRPr="0050100E">
        <w:rPr>
          <w:color w:val="111111"/>
          <w:sz w:val="28"/>
          <w:szCs w:val="28"/>
        </w:rPr>
        <w:t>исование</w:t>
      </w:r>
      <w:r>
        <w:rPr>
          <w:color w:val="111111"/>
          <w:sz w:val="28"/>
          <w:szCs w:val="28"/>
        </w:rPr>
        <w:t xml:space="preserve"> (лепка, аппликация)</w:t>
      </w:r>
      <w:r w:rsidR="00FD5B9E" w:rsidRPr="0050100E">
        <w:rPr>
          <w:color w:val="111111"/>
          <w:sz w:val="28"/>
          <w:szCs w:val="28"/>
        </w:rPr>
        <w:t> </w:t>
      </w:r>
      <w:r w:rsidR="00FD5B9E" w:rsidRPr="0050100E">
        <w:rPr>
          <w:iCs/>
          <w:color w:val="111111"/>
          <w:sz w:val="28"/>
          <w:szCs w:val="28"/>
          <w:bdr w:val="none" w:sz="0" w:space="0" w:color="auto" w:frame="1"/>
        </w:rPr>
        <w:t>«Продукты в которых есть витамины А»</w:t>
      </w:r>
      <w:r>
        <w:rPr>
          <w:color w:val="111111"/>
          <w:sz w:val="28"/>
          <w:szCs w:val="28"/>
        </w:rPr>
        <w:t>, Лук», «Овощи, фрукты» и т.д.</w:t>
      </w:r>
      <w:r w:rsidR="002A0D96" w:rsidRPr="002A0D96">
        <w:rPr>
          <w:noProof/>
        </w:rPr>
        <w:t xml:space="preserve"> </w:t>
      </w:r>
    </w:p>
    <w:p w:rsidR="0050100E" w:rsidRDefault="0050100E" w:rsidP="002B0668">
      <w:pPr>
        <w:pStyle w:val="c18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b/>
          <w:sz w:val="28"/>
        </w:rPr>
      </w:pPr>
    </w:p>
    <w:p w:rsidR="00FD0CDE" w:rsidRDefault="00801857" w:rsidP="00FD0CDE">
      <w:pPr>
        <w:pStyle w:val="c18"/>
        <w:shd w:val="clear" w:color="auto" w:fill="FFFFFF"/>
        <w:spacing w:before="0" w:beforeAutospacing="0" w:after="0" w:afterAutospacing="0" w:line="276" w:lineRule="auto"/>
        <w:ind w:firstLine="568"/>
        <w:jc w:val="both"/>
      </w:pPr>
      <w:r w:rsidRPr="00D3036F">
        <w:rPr>
          <w:b/>
          <w:sz w:val="32"/>
        </w:rPr>
        <w:t>3</w:t>
      </w:r>
      <w:r w:rsidRPr="00801857">
        <w:rPr>
          <w:sz w:val="28"/>
        </w:rPr>
        <w:t xml:space="preserve">. </w:t>
      </w:r>
      <w:r w:rsidRPr="0050100E">
        <w:rPr>
          <w:sz w:val="28"/>
          <w:u w:val="single"/>
        </w:rPr>
        <w:t xml:space="preserve">Проведение работы с родителями </w:t>
      </w:r>
      <w:r w:rsidRPr="00801857">
        <w:rPr>
          <w:sz w:val="28"/>
        </w:rPr>
        <w:t>(законными представителями</w:t>
      </w:r>
      <w:r w:rsidR="00735602">
        <w:rPr>
          <w:sz w:val="28"/>
        </w:rPr>
        <w:t>)</w:t>
      </w:r>
      <w:r w:rsidR="00735602" w:rsidRPr="00735602">
        <w:t xml:space="preserve"> </w:t>
      </w:r>
      <w:r w:rsidR="00735602" w:rsidRPr="00735602">
        <w:rPr>
          <w:sz w:val="28"/>
        </w:rPr>
        <w:t>вовлечение их в процесс формирования культуры здорового питания.</w:t>
      </w:r>
      <w:r w:rsidR="00735602">
        <w:t xml:space="preserve"> </w:t>
      </w:r>
    </w:p>
    <w:p w:rsidR="00FD0CDE" w:rsidRDefault="00735602" w:rsidP="00FD0CDE">
      <w:pPr>
        <w:pStyle w:val="c18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709" w:hanging="425"/>
        <w:jc w:val="both"/>
      </w:pPr>
      <w:r w:rsidRPr="000D17A1">
        <w:rPr>
          <w:sz w:val="28"/>
        </w:rPr>
        <w:t>Целесообразно на</w:t>
      </w:r>
      <w:r w:rsidR="000D17A1">
        <w:rPr>
          <w:sz w:val="28"/>
        </w:rPr>
        <w:t>чинать деятельность</w:t>
      </w:r>
      <w:r w:rsidRPr="000D17A1">
        <w:rPr>
          <w:sz w:val="28"/>
        </w:rPr>
        <w:t xml:space="preserve"> с анкетирования, которое </w:t>
      </w:r>
      <w:r w:rsidR="000D17A1" w:rsidRPr="000D17A1">
        <w:rPr>
          <w:sz w:val="28"/>
        </w:rPr>
        <w:t>дает возможность понять</w:t>
      </w:r>
      <w:r w:rsidR="000D17A1">
        <w:rPr>
          <w:sz w:val="28"/>
        </w:rPr>
        <w:t>,</w:t>
      </w:r>
      <w:r w:rsidR="000D17A1" w:rsidRPr="000D17A1">
        <w:rPr>
          <w:sz w:val="28"/>
        </w:rPr>
        <w:t xml:space="preserve"> </w:t>
      </w:r>
      <w:r w:rsidR="000D17A1">
        <w:rPr>
          <w:color w:val="000000"/>
          <w:sz w:val="28"/>
          <w:szCs w:val="28"/>
        </w:rPr>
        <w:t xml:space="preserve">что знают </w:t>
      </w:r>
      <w:r w:rsidR="000D17A1" w:rsidRPr="005A6149">
        <w:rPr>
          <w:color w:val="000000"/>
          <w:sz w:val="28"/>
          <w:szCs w:val="28"/>
        </w:rPr>
        <w:t>родители о здоровом питании, о влиянии полезных продуктов на здоровье ребенка, о режиме дня ребенка в семье.</w:t>
      </w:r>
    </w:p>
    <w:p w:rsidR="000D17A1" w:rsidRPr="00FD0CDE" w:rsidRDefault="000D17A1" w:rsidP="00FD0CDE">
      <w:pPr>
        <w:pStyle w:val="c18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709" w:hanging="425"/>
        <w:jc w:val="both"/>
      </w:pPr>
      <w:r w:rsidRPr="00FD0CDE">
        <w:rPr>
          <w:color w:val="000000"/>
          <w:sz w:val="28"/>
          <w:szCs w:val="28"/>
        </w:rPr>
        <w:lastRenderedPageBreak/>
        <w:t>Эффективным средством работы в данном направлении являются стенды наглядной информации, например, «Как научить ребенка мыть руки перед едой»; «Полезная еда для малыша»;</w:t>
      </w:r>
      <w:r w:rsidRPr="00FD0CDE">
        <w:rPr>
          <w:color w:val="000000"/>
          <w:sz w:val="20"/>
          <w:szCs w:val="20"/>
        </w:rPr>
        <w:t xml:space="preserve"> </w:t>
      </w:r>
      <w:r w:rsidRPr="00FD0CDE">
        <w:rPr>
          <w:color w:val="000000"/>
          <w:sz w:val="28"/>
          <w:szCs w:val="28"/>
        </w:rPr>
        <w:t>«Вечер в семье» (проведение опытов в домашних условиях) и пр.</w:t>
      </w:r>
    </w:p>
    <w:p w:rsidR="000D17A1" w:rsidRPr="00AA2105" w:rsidRDefault="00FD0CDE" w:rsidP="00FD0CDE">
      <w:pPr>
        <w:pStyle w:val="c18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709" w:hanging="425"/>
        <w:jc w:val="both"/>
        <w:rPr>
          <w:color w:val="000000"/>
          <w:szCs w:val="20"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 wp14:anchorId="5768FA67" wp14:editId="715B1F86">
            <wp:simplePos x="0" y="0"/>
            <wp:positionH relativeFrom="column">
              <wp:posOffset>3748405</wp:posOffset>
            </wp:positionH>
            <wp:positionV relativeFrom="paragraph">
              <wp:posOffset>76200</wp:posOffset>
            </wp:positionV>
            <wp:extent cx="2781300" cy="2085975"/>
            <wp:effectExtent l="114300" t="114300" r="152400" b="142875"/>
            <wp:wrapThrough wrapText="bothSides">
              <wp:wrapPolygon edited="0">
                <wp:start x="-888" y="-1184"/>
                <wp:lineTo x="-888" y="22882"/>
                <wp:lineTo x="22488" y="22882"/>
                <wp:lineTo x="22636" y="2367"/>
                <wp:lineTo x="22340" y="-1184"/>
                <wp:lineTo x="-888" y="-1184"/>
              </wp:wrapPolygon>
            </wp:wrapThrough>
            <wp:docPr id="25" name="Рисунок 2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0859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17A1" w:rsidRPr="000D17A1">
        <w:rPr>
          <w:sz w:val="28"/>
        </w:rPr>
        <w:t>Создание памяток, брошюр, буклетов: «В каких продуктах живут витамины», «Зимние витамины помогают иммунитету», «Сбалансированно</w:t>
      </w:r>
      <w:r w:rsidR="000D17A1">
        <w:rPr>
          <w:sz w:val="28"/>
        </w:rPr>
        <w:t>е питание – основа здоровья ребе</w:t>
      </w:r>
      <w:r w:rsidR="00AA2105">
        <w:rPr>
          <w:sz w:val="28"/>
        </w:rPr>
        <w:t xml:space="preserve">нка», </w:t>
      </w:r>
      <w:r w:rsidR="00AA2105" w:rsidRPr="00AA2105">
        <w:rPr>
          <w:rStyle w:val="c5"/>
          <w:color w:val="000000"/>
          <w:sz w:val="28"/>
        </w:rPr>
        <w:t>«Как красиво оформить детские блюда», «Рецепты блюд», «Особенности питания детей»</w:t>
      </w:r>
      <w:r w:rsidR="00AA2105">
        <w:rPr>
          <w:rStyle w:val="c5"/>
          <w:color w:val="000000"/>
          <w:sz w:val="28"/>
        </w:rPr>
        <w:t xml:space="preserve"> и др.</w:t>
      </w:r>
    </w:p>
    <w:p w:rsidR="00FD0CDE" w:rsidRDefault="000D17A1" w:rsidP="00FD0CDE">
      <w:pPr>
        <w:pStyle w:val="c18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ind w:left="709" w:hanging="425"/>
        <w:jc w:val="both"/>
        <w:rPr>
          <w:color w:val="000000"/>
          <w:sz w:val="22"/>
          <w:szCs w:val="20"/>
        </w:rPr>
      </w:pPr>
      <w:r w:rsidRPr="000D17A1">
        <w:rPr>
          <w:sz w:val="28"/>
        </w:rPr>
        <w:t>Консультирование родителей по вопросам:</w:t>
      </w:r>
      <w:r w:rsidR="00735602" w:rsidRPr="000D17A1">
        <w:rPr>
          <w:sz w:val="28"/>
        </w:rPr>
        <w:t xml:space="preserve"> «Правильное питание дошкольников», «Воспитание культуры поведения за столом», «О правильном питании и пользе витаминов», «Зимний рацион детей» и т.д.</w:t>
      </w:r>
    </w:p>
    <w:p w:rsidR="00FD0CDE" w:rsidRDefault="00FB4B28" w:rsidP="00FD0CDE">
      <w:pPr>
        <w:pStyle w:val="c18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ind w:left="709" w:hanging="425"/>
        <w:jc w:val="both"/>
        <w:rPr>
          <w:color w:val="000000"/>
          <w:sz w:val="22"/>
          <w:szCs w:val="20"/>
        </w:rPr>
      </w:pPr>
      <w:r w:rsidRPr="00FD0CDE">
        <w:rPr>
          <w:iCs/>
          <w:color w:val="000000"/>
          <w:sz w:val="28"/>
          <w:szCs w:val="28"/>
        </w:rPr>
        <w:t>Родительские собрания</w:t>
      </w:r>
      <w:r w:rsidRPr="00FD0CDE">
        <w:rPr>
          <w:i/>
          <w:iCs/>
          <w:color w:val="000000"/>
          <w:sz w:val="28"/>
          <w:szCs w:val="28"/>
        </w:rPr>
        <w:t> </w:t>
      </w:r>
      <w:r w:rsidRPr="00FD0CDE">
        <w:rPr>
          <w:color w:val="000000"/>
          <w:sz w:val="28"/>
          <w:szCs w:val="28"/>
        </w:rPr>
        <w:t>на темы: «Здоровое питание больных аллергией», «Витамины в рационе питания вашего ребенка», «Организация правильного питания будущего школьника»</w:t>
      </w:r>
      <w:r w:rsidR="00AA2105" w:rsidRPr="00FD0CDE">
        <w:rPr>
          <w:color w:val="000000"/>
          <w:sz w:val="28"/>
          <w:szCs w:val="28"/>
        </w:rPr>
        <w:t xml:space="preserve"> и пр.</w:t>
      </w:r>
    </w:p>
    <w:p w:rsidR="00735602" w:rsidRPr="00FD0CDE" w:rsidRDefault="00AA2105" w:rsidP="00FD0CDE">
      <w:pPr>
        <w:pStyle w:val="c18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ind w:left="709" w:hanging="425"/>
        <w:jc w:val="both"/>
        <w:rPr>
          <w:rStyle w:val="c5"/>
          <w:color w:val="000000"/>
          <w:sz w:val="22"/>
          <w:szCs w:val="20"/>
        </w:rPr>
      </w:pPr>
      <w:r w:rsidRPr="00FD0CDE">
        <w:rPr>
          <w:color w:val="000000"/>
          <w:sz w:val="28"/>
          <w:szCs w:val="28"/>
        </w:rPr>
        <w:t>Совместные развлечения, досуги, праздники, а так</w:t>
      </w:r>
      <w:r w:rsidR="00FB4B28" w:rsidRPr="00FD0CDE">
        <w:rPr>
          <w:color w:val="000000"/>
          <w:sz w:val="28"/>
          <w:szCs w:val="28"/>
        </w:rPr>
        <w:t xml:space="preserve">же </w:t>
      </w:r>
      <w:r w:rsidRPr="00FD0CDE">
        <w:rPr>
          <w:color w:val="000000"/>
          <w:sz w:val="28"/>
          <w:szCs w:val="28"/>
        </w:rPr>
        <w:t>п</w:t>
      </w:r>
      <w:r w:rsidR="00FB4B28" w:rsidRPr="00FD0CDE">
        <w:rPr>
          <w:color w:val="000000"/>
          <w:sz w:val="28"/>
          <w:szCs w:val="28"/>
        </w:rPr>
        <w:t xml:space="preserve">роводимые выставки, викторины, </w:t>
      </w:r>
      <w:r w:rsidRPr="00FD0CDE">
        <w:rPr>
          <w:color w:val="000000"/>
          <w:sz w:val="28"/>
          <w:szCs w:val="28"/>
        </w:rPr>
        <w:t xml:space="preserve">конкурсы </w:t>
      </w:r>
      <w:r w:rsidR="00FB4B28" w:rsidRPr="00FD0CDE">
        <w:rPr>
          <w:color w:val="000000"/>
          <w:sz w:val="28"/>
          <w:szCs w:val="28"/>
        </w:rPr>
        <w:t xml:space="preserve">дают возможность родителям размышлять о роли культуры здорового питания для нормальной работы и развития   организма, о полезности различных продуктов и блюд. </w:t>
      </w:r>
      <w:r w:rsidRPr="00FD0CDE">
        <w:rPr>
          <w:color w:val="000000"/>
          <w:sz w:val="28"/>
          <w:szCs w:val="28"/>
        </w:rPr>
        <w:t xml:space="preserve"> Родители являются помощниками детей при выполнении домашних заданий, конкурсных работ, проводимых в группе и детском саду (</w:t>
      </w:r>
      <w:r w:rsidRPr="00FD0CDE">
        <w:rPr>
          <w:rStyle w:val="c5"/>
          <w:color w:val="000000"/>
          <w:sz w:val="28"/>
        </w:rPr>
        <w:t>выставке рисунков «Мо</w:t>
      </w:r>
      <w:r w:rsidR="003C5C40" w:rsidRPr="00FD0CDE">
        <w:rPr>
          <w:rStyle w:val="c5"/>
          <w:color w:val="000000"/>
          <w:sz w:val="28"/>
        </w:rPr>
        <w:t>е любимое блюдо», создании фото</w:t>
      </w:r>
      <w:r w:rsidRPr="00FD0CDE">
        <w:rPr>
          <w:rStyle w:val="c5"/>
          <w:color w:val="000000"/>
          <w:sz w:val="28"/>
        </w:rPr>
        <w:t>коллажа «Готовим вместе с мамой», изготовлении альбома рецептов вкусных и полезных блю</w:t>
      </w:r>
      <w:r w:rsidR="003C5C40" w:rsidRPr="00FD0CDE">
        <w:rPr>
          <w:rStyle w:val="c5"/>
          <w:color w:val="000000"/>
          <w:sz w:val="28"/>
        </w:rPr>
        <w:t>д, фотоальбома</w:t>
      </w:r>
      <w:r w:rsidRPr="00FD0CDE">
        <w:rPr>
          <w:rStyle w:val="c5"/>
          <w:color w:val="000000"/>
          <w:sz w:val="28"/>
        </w:rPr>
        <w:t xml:space="preserve"> «Полезные продукты» и пр.</w:t>
      </w:r>
    </w:p>
    <w:p w:rsidR="003C5C40" w:rsidRDefault="003C5C40" w:rsidP="003C5C40">
      <w:pPr>
        <w:pStyle w:val="c18"/>
        <w:shd w:val="clear" w:color="auto" w:fill="FFFFFF"/>
        <w:spacing w:before="0" w:beforeAutospacing="0" w:after="0" w:afterAutospacing="0" w:line="276" w:lineRule="auto"/>
        <w:ind w:left="1288"/>
        <w:jc w:val="both"/>
        <w:rPr>
          <w:rStyle w:val="c5"/>
          <w:color w:val="000000"/>
          <w:sz w:val="28"/>
        </w:rPr>
      </w:pPr>
    </w:p>
    <w:p w:rsidR="003C5C40" w:rsidRPr="003C5C40" w:rsidRDefault="003C5C40" w:rsidP="0087300E">
      <w:pPr>
        <w:pStyle w:val="c18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000000"/>
          <w:sz w:val="32"/>
          <w:szCs w:val="20"/>
        </w:rPr>
      </w:pPr>
      <w:r>
        <w:rPr>
          <w:color w:val="000000"/>
          <w:sz w:val="28"/>
          <w:szCs w:val="28"/>
          <w:shd w:val="clear" w:color="auto" w:fill="FFFFFF"/>
        </w:rPr>
        <w:t>Рациональное и правильное питание является одним из факторов внешней среды, определяющих нормальное развитие ребёнка. </w:t>
      </w:r>
      <w:r w:rsidR="0087300E">
        <w:rPr>
          <w:color w:val="000000"/>
          <w:sz w:val="28"/>
          <w:szCs w:val="28"/>
          <w:shd w:val="clear" w:color="auto" w:fill="FFFFFF"/>
        </w:rPr>
        <w:t xml:space="preserve"> Дети не могут самостоятельно оценить полезность здоровой пищи. В наше время не контролируемого потока рекламы, когда дети узнают, из средств массовой информации о чипсах, </w:t>
      </w:r>
      <w:proofErr w:type="spellStart"/>
      <w:r w:rsidR="0087300E">
        <w:rPr>
          <w:color w:val="000000"/>
          <w:sz w:val="28"/>
          <w:szCs w:val="28"/>
          <w:shd w:val="clear" w:color="auto" w:fill="FFFFFF"/>
        </w:rPr>
        <w:t>кириешках</w:t>
      </w:r>
      <w:proofErr w:type="spellEnd"/>
      <w:r w:rsidR="0087300E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87300E">
        <w:rPr>
          <w:color w:val="000000"/>
          <w:sz w:val="28"/>
          <w:szCs w:val="28"/>
          <w:shd w:val="clear" w:color="auto" w:fill="FFFFFF"/>
        </w:rPr>
        <w:t>ч</w:t>
      </w:r>
      <w:r w:rsidR="00D3036F">
        <w:rPr>
          <w:color w:val="000000"/>
          <w:sz w:val="28"/>
          <w:szCs w:val="28"/>
          <w:shd w:val="clear" w:color="auto" w:fill="FFFFFF"/>
        </w:rPr>
        <w:t>упа-</w:t>
      </w:r>
      <w:r w:rsidR="0087300E">
        <w:rPr>
          <w:color w:val="000000"/>
          <w:sz w:val="28"/>
          <w:szCs w:val="28"/>
          <w:shd w:val="clear" w:color="auto" w:fill="FFFFFF"/>
        </w:rPr>
        <w:t>чупсах</w:t>
      </w:r>
      <w:proofErr w:type="spellEnd"/>
      <w:r w:rsidR="0087300E">
        <w:rPr>
          <w:color w:val="000000"/>
          <w:sz w:val="28"/>
          <w:szCs w:val="28"/>
          <w:shd w:val="clear" w:color="auto" w:fill="FFFFFF"/>
        </w:rPr>
        <w:t>, фаст-</w:t>
      </w:r>
      <w:proofErr w:type="spellStart"/>
      <w:r w:rsidR="0087300E">
        <w:rPr>
          <w:color w:val="000000"/>
          <w:sz w:val="28"/>
          <w:szCs w:val="28"/>
          <w:shd w:val="clear" w:color="auto" w:fill="FFFFFF"/>
        </w:rPr>
        <w:t>фуде</w:t>
      </w:r>
      <w:proofErr w:type="spellEnd"/>
      <w:r w:rsidR="0087300E">
        <w:rPr>
          <w:color w:val="000000"/>
          <w:sz w:val="28"/>
          <w:szCs w:val="28"/>
          <w:shd w:val="clear" w:color="auto" w:fill="FFFFFF"/>
        </w:rPr>
        <w:t xml:space="preserve"> и т.п., у детей формируются искажённые взгляды на питание. Родители зачастую так же не способствуют формированию правильного питания у дошкольников.</w:t>
      </w:r>
      <w:r w:rsidR="0087300E" w:rsidRPr="0087300E">
        <w:rPr>
          <w:color w:val="000000"/>
          <w:sz w:val="28"/>
          <w:szCs w:val="28"/>
          <w:shd w:val="clear" w:color="auto" w:fill="FFFFFF"/>
        </w:rPr>
        <w:t xml:space="preserve"> </w:t>
      </w:r>
      <w:r w:rsidR="0087300E">
        <w:rPr>
          <w:color w:val="000000"/>
          <w:sz w:val="28"/>
          <w:szCs w:val="28"/>
          <w:shd w:val="clear" w:color="auto" w:fill="FFFFFF"/>
        </w:rPr>
        <w:t>Многие родители не в состоянии обеспечить своим детям рациональное питания из - за отсутствия теоретических знаний. Как следствие, ребята, не привыкшие к здоровой пище, отказываются в детском саду от овощных блюд, кисломолочной продукции, рыбы, запеканок и каш.</w:t>
      </w:r>
    </w:p>
    <w:p w:rsidR="00677DE9" w:rsidRDefault="0087300E" w:rsidP="00AC2899">
      <w:pPr>
        <w:shd w:val="clear" w:color="auto" w:fill="FFFFFF"/>
        <w:spacing w:after="0" w:line="276" w:lineRule="auto"/>
        <w:ind w:firstLine="360"/>
        <w:jc w:val="both"/>
        <w:rPr>
          <w:rStyle w:val="c2"/>
          <w:color w:val="000000"/>
          <w:sz w:val="28"/>
        </w:rPr>
      </w:pPr>
      <w:r w:rsidRPr="005A6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представленная выше модель</w:t>
      </w:r>
      <w:r w:rsidRPr="005A6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работы по формированию культуры здорового питания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A6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системе дошкольного образования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 максимально актуальной!</w:t>
      </w:r>
    </w:p>
    <w:sectPr w:rsidR="00677DE9" w:rsidSect="00D3036F">
      <w:pgSz w:w="11906" w:h="16838"/>
      <w:pgMar w:top="851" w:right="850" w:bottom="709" w:left="85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463C2"/>
    <w:multiLevelType w:val="multilevel"/>
    <w:tmpl w:val="C41E63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44844880"/>
    <w:multiLevelType w:val="hybridMultilevel"/>
    <w:tmpl w:val="43462FF2"/>
    <w:lvl w:ilvl="0" w:tplc="04190005">
      <w:start w:val="1"/>
      <w:numFmt w:val="bullet"/>
      <w:lvlText w:val=""/>
      <w:lvlJc w:val="left"/>
      <w:pPr>
        <w:ind w:left="13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2">
    <w:nsid w:val="598630F2"/>
    <w:multiLevelType w:val="hybridMultilevel"/>
    <w:tmpl w:val="4E4063A6"/>
    <w:lvl w:ilvl="0" w:tplc="04190005">
      <w:start w:val="1"/>
      <w:numFmt w:val="bullet"/>
      <w:lvlText w:val=""/>
      <w:lvlJc w:val="left"/>
      <w:pPr>
        <w:ind w:left="12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">
    <w:nsid w:val="5A401230"/>
    <w:multiLevelType w:val="hybridMultilevel"/>
    <w:tmpl w:val="D8002AFE"/>
    <w:lvl w:ilvl="0" w:tplc="04190005">
      <w:start w:val="1"/>
      <w:numFmt w:val="bullet"/>
      <w:lvlText w:val=""/>
      <w:lvlJc w:val="left"/>
      <w:pPr>
        <w:ind w:left="12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4">
    <w:nsid w:val="61460F69"/>
    <w:multiLevelType w:val="hybridMultilevel"/>
    <w:tmpl w:val="E0300C5E"/>
    <w:lvl w:ilvl="0" w:tplc="0419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>
    <w:nsid w:val="6AA50B35"/>
    <w:multiLevelType w:val="hybridMultilevel"/>
    <w:tmpl w:val="47723DA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4FB1439"/>
    <w:multiLevelType w:val="hybridMultilevel"/>
    <w:tmpl w:val="29785EDA"/>
    <w:lvl w:ilvl="0" w:tplc="0419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>
    <w:nsid w:val="750221A5"/>
    <w:multiLevelType w:val="hybridMultilevel"/>
    <w:tmpl w:val="7526D84E"/>
    <w:lvl w:ilvl="0" w:tplc="04190005">
      <w:start w:val="1"/>
      <w:numFmt w:val="bullet"/>
      <w:lvlText w:val=""/>
      <w:lvlJc w:val="left"/>
      <w:pPr>
        <w:ind w:left="12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4"/>
  </w:num>
  <w:num w:numId="6">
    <w:abstractNumId w:val="5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C0B"/>
    <w:rsid w:val="00020320"/>
    <w:rsid w:val="00034067"/>
    <w:rsid w:val="00070D2E"/>
    <w:rsid w:val="000D17A1"/>
    <w:rsid w:val="0018501A"/>
    <w:rsid w:val="001C7706"/>
    <w:rsid w:val="001C7BB5"/>
    <w:rsid w:val="002A0D96"/>
    <w:rsid w:val="002B0668"/>
    <w:rsid w:val="002F4CB8"/>
    <w:rsid w:val="00352504"/>
    <w:rsid w:val="003C5C40"/>
    <w:rsid w:val="003E0D8F"/>
    <w:rsid w:val="003F7C0B"/>
    <w:rsid w:val="00436254"/>
    <w:rsid w:val="0050100E"/>
    <w:rsid w:val="005A6149"/>
    <w:rsid w:val="005D4C32"/>
    <w:rsid w:val="006052C1"/>
    <w:rsid w:val="0064672C"/>
    <w:rsid w:val="00677DE9"/>
    <w:rsid w:val="006E261D"/>
    <w:rsid w:val="00704791"/>
    <w:rsid w:val="007333ED"/>
    <w:rsid w:val="0073527A"/>
    <w:rsid w:val="00735602"/>
    <w:rsid w:val="007C4B1B"/>
    <w:rsid w:val="007D722A"/>
    <w:rsid w:val="007F7ED4"/>
    <w:rsid w:val="00801857"/>
    <w:rsid w:val="00823238"/>
    <w:rsid w:val="0087300E"/>
    <w:rsid w:val="008900DA"/>
    <w:rsid w:val="008905C3"/>
    <w:rsid w:val="008F5D81"/>
    <w:rsid w:val="009F3650"/>
    <w:rsid w:val="00A02A9E"/>
    <w:rsid w:val="00A30CCD"/>
    <w:rsid w:val="00A82FD2"/>
    <w:rsid w:val="00A97B4C"/>
    <w:rsid w:val="00AA2105"/>
    <w:rsid w:val="00AC2899"/>
    <w:rsid w:val="00AD17DF"/>
    <w:rsid w:val="00B01489"/>
    <w:rsid w:val="00B43EE9"/>
    <w:rsid w:val="00B97F5B"/>
    <w:rsid w:val="00C37DC3"/>
    <w:rsid w:val="00C61022"/>
    <w:rsid w:val="00C7708C"/>
    <w:rsid w:val="00C87707"/>
    <w:rsid w:val="00CB07CB"/>
    <w:rsid w:val="00D3036F"/>
    <w:rsid w:val="00D8755A"/>
    <w:rsid w:val="00D9755A"/>
    <w:rsid w:val="00DD018A"/>
    <w:rsid w:val="00E07895"/>
    <w:rsid w:val="00E36B02"/>
    <w:rsid w:val="00EC712B"/>
    <w:rsid w:val="00F3185D"/>
    <w:rsid w:val="00F95B91"/>
    <w:rsid w:val="00FB4B28"/>
    <w:rsid w:val="00FD0CDE"/>
    <w:rsid w:val="00FD5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">
    <w:name w:val="c18"/>
    <w:basedOn w:val="a"/>
    <w:rsid w:val="00B43E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43EE9"/>
  </w:style>
  <w:style w:type="paragraph" w:customStyle="1" w:styleId="c3">
    <w:name w:val="c3"/>
    <w:basedOn w:val="a"/>
    <w:rsid w:val="00B43E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43EE9"/>
  </w:style>
  <w:style w:type="paragraph" w:customStyle="1" w:styleId="c25">
    <w:name w:val="c25"/>
    <w:basedOn w:val="a"/>
    <w:rsid w:val="00B43E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F95B91"/>
    <w:rPr>
      <w:b/>
      <w:bCs/>
    </w:rPr>
  </w:style>
  <w:style w:type="paragraph" w:styleId="a4">
    <w:name w:val="Normal (Web)"/>
    <w:basedOn w:val="a"/>
    <w:uiPriority w:val="99"/>
    <w:unhideWhenUsed/>
    <w:rsid w:val="00F318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F3650"/>
  </w:style>
  <w:style w:type="paragraph" w:customStyle="1" w:styleId="c4">
    <w:name w:val="c4"/>
    <w:basedOn w:val="a"/>
    <w:rsid w:val="008232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070D2E"/>
  </w:style>
  <w:style w:type="character" w:customStyle="1" w:styleId="c27">
    <w:name w:val="c27"/>
    <w:basedOn w:val="a0"/>
    <w:rsid w:val="00070D2E"/>
  </w:style>
  <w:style w:type="paragraph" w:styleId="a5">
    <w:name w:val="List Paragraph"/>
    <w:basedOn w:val="a"/>
    <w:uiPriority w:val="34"/>
    <w:qFormat/>
    <w:rsid w:val="008F5D81"/>
    <w:pPr>
      <w:ind w:left="720"/>
      <w:contextualSpacing/>
    </w:pPr>
  </w:style>
  <w:style w:type="paragraph" w:customStyle="1" w:styleId="c11">
    <w:name w:val="c11"/>
    <w:basedOn w:val="a"/>
    <w:rsid w:val="001C7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A6149"/>
  </w:style>
  <w:style w:type="character" w:customStyle="1" w:styleId="c10">
    <w:name w:val="c10"/>
    <w:basedOn w:val="a0"/>
    <w:rsid w:val="005A6149"/>
  </w:style>
  <w:style w:type="character" w:customStyle="1" w:styleId="c12">
    <w:name w:val="c12"/>
    <w:basedOn w:val="a0"/>
    <w:rsid w:val="005A6149"/>
  </w:style>
  <w:style w:type="paragraph" w:customStyle="1" w:styleId="c0">
    <w:name w:val="c0"/>
    <w:basedOn w:val="a"/>
    <w:rsid w:val="005A61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3C5C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">
    <w:name w:val="c18"/>
    <w:basedOn w:val="a"/>
    <w:rsid w:val="00B43E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43EE9"/>
  </w:style>
  <w:style w:type="paragraph" w:customStyle="1" w:styleId="c3">
    <w:name w:val="c3"/>
    <w:basedOn w:val="a"/>
    <w:rsid w:val="00B43E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43EE9"/>
  </w:style>
  <w:style w:type="paragraph" w:customStyle="1" w:styleId="c25">
    <w:name w:val="c25"/>
    <w:basedOn w:val="a"/>
    <w:rsid w:val="00B43E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F95B91"/>
    <w:rPr>
      <w:b/>
      <w:bCs/>
    </w:rPr>
  </w:style>
  <w:style w:type="paragraph" w:styleId="a4">
    <w:name w:val="Normal (Web)"/>
    <w:basedOn w:val="a"/>
    <w:uiPriority w:val="99"/>
    <w:unhideWhenUsed/>
    <w:rsid w:val="00F318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F3650"/>
  </w:style>
  <w:style w:type="paragraph" w:customStyle="1" w:styleId="c4">
    <w:name w:val="c4"/>
    <w:basedOn w:val="a"/>
    <w:rsid w:val="008232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070D2E"/>
  </w:style>
  <w:style w:type="character" w:customStyle="1" w:styleId="c27">
    <w:name w:val="c27"/>
    <w:basedOn w:val="a0"/>
    <w:rsid w:val="00070D2E"/>
  </w:style>
  <w:style w:type="paragraph" w:styleId="a5">
    <w:name w:val="List Paragraph"/>
    <w:basedOn w:val="a"/>
    <w:uiPriority w:val="34"/>
    <w:qFormat/>
    <w:rsid w:val="008F5D81"/>
    <w:pPr>
      <w:ind w:left="720"/>
      <w:contextualSpacing/>
    </w:pPr>
  </w:style>
  <w:style w:type="paragraph" w:customStyle="1" w:styleId="c11">
    <w:name w:val="c11"/>
    <w:basedOn w:val="a"/>
    <w:rsid w:val="001C7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A6149"/>
  </w:style>
  <w:style w:type="character" w:customStyle="1" w:styleId="c10">
    <w:name w:val="c10"/>
    <w:basedOn w:val="a0"/>
    <w:rsid w:val="005A6149"/>
  </w:style>
  <w:style w:type="character" w:customStyle="1" w:styleId="c12">
    <w:name w:val="c12"/>
    <w:basedOn w:val="a0"/>
    <w:rsid w:val="005A6149"/>
  </w:style>
  <w:style w:type="paragraph" w:customStyle="1" w:styleId="c0">
    <w:name w:val="c0"/>
    <w:basedOn w:val="a"/>
    <w:rsid w:val="005A61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3C5C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5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6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0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9463A8-D54B-4AFA-83D2-BEE3FFC3B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1025</TotalTime>
  <Pages>1</Pages>
  <Words>1103</Words>
  <Characters>6293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</cp:lastModifiedBy>
  <cp:revision>17</cp:revision>
  <dcterms:created xsi:type="dcterms:W3CDTF">2024-04-26T11:28:00Z</dcterms:created>
  <dcterms:modified xsi:type="dcterms:W3CDTF">2026-01-13T08:21:00Z</dcterms:modified>
</cp:coreProperties>
</file>