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145" w:rsidRPr="00F36B8E" w:rsidRDefault="001C0145" w:rsidP="001C0145">
      <w:pPr>
        <w:pStyle w:val="a3"/>
        <w:jc w:val="center"/>
        <w:rPr>
          <w:rFonts w:ascii="Times New Roman" w:hAnsi="Times New Roman"/>
          <w:b/>
          <w:i/>
          <w:sz w:val="32"/>
        </w:rPr>
      </w:pPr>
      <w:r w:rsidRPr="00F36B8E">
        <w:rPr>
          <w:rFonts w:ascii="Times New Roman" w:hAnsi="Times New Roman"/>
          <w:b/>
          <w:i/>
          <w:sz w:val="32"/>
        </w:rPr>
        <w:t>Муниципальное бюджетное общеобразовательное учреждение</w:t>
      </w:r>
    </w:p>
    <w:p w:rsidR="001C0145" w:rsidRDefault="001C0145" w:rsidP="001C0145">
      <w:pPr>
        <w:pStyle w:val="a3"/>
        <w:jc w:val="center"/>
        <w:rPr>
          <w:rFonts w:ascii="Times New Roman" w:hAnsi="Times New Roman"/>
          <w:b/>
          <w:i/>
          <w:sz w:val="40"/>
        </w:rPr>
      </w:pPr>
      <w:r w:rsidRPr="00D665BF">
        <w:rPr>
          <w:rFonts w:ascii="Times New Roman" w:hAnsi="Times New Roman"/>
          <w:b/>
          <w:i/>
          <w:sz w:val="40"/>
        </w:rPr>
        <w:t>«</w:t>
      </w:r>
      <w:r>
        <w:rPr>
          <w:rFonts w:ascii="Times New Roman" w:hAnsi="Times New Roman"/>
          <w:b/>
          <w:i/>
          <w:sz w:val="40"/>
        </w:rPr>
        <w:t xml:space="preserve">Средняя общеобразовательная школа </w:t>
      </w:r>
      <w:r w:rsidRPr="00D665BF">
        <w:rPr>
          <w:rFonts w:ascii="Times New Roman" w:hAnsi="Times New Roman"/>
          <w:b/>
          <w:i/>
          <w:sz w:val="40"/>
        </w:rPr>
        <w:t xml:space="preserve"> №</w:t>
      </w:r>
      <w:r>
        <w:rPr>
          <w:rFonts w:ascii="Times New Roman" w:hAnsi="Times New Roman"/>
          <w:b/>
          <w:i/>
          <w:sz w:val="40"/>
        </w:rPr>
        <w:t>16</w:t>
      </w:r>
      <w:r w:rsidRPr="00D665BF">
        <w:rPr>
          <w:rFonts w:ascii="Times New Roman" w:hAnsi="Times New Roman"/>
          <w:b/>
          <w:i/>
          <w:sz w:val="40"/>
        </w:rPr>
        <w:t>»</w:t>
      </w:r>
    </w:p>
    <w:p w:rsidR="001C0145" w:rsidRPr="00F5716E" w:rsidRDefault="001C0145" w:rsidP="001C0145">
      <w:pPr>
        <w:pStyle w:val="a3"/>
        <w:jc w:val="center"/>
        <w:rPr>
          <w:rFonts w:ascii="Times New Roman" w:hAnsi="Times New Roman"/>
          <w:b/>
          <w:i/>
          <w:sz w:val="32"/>
        </w:rPr>
      </w:pPr>
      <w:r w:rsidRPr="00F5716E">
        <w:rPr>
          <w:rFonts w:ascii="Times New Roman" w:hAnsi="Times New Roman"/>
          <w:b/>
          <w:i/>
          <w:sz w:val="32"/>
        </w:rPr>
        <w:t>Дошкольное отделение №2</w:t>
      </w:r>
    </w:p>
    <w:p w:rsidR="001C0145" w:rsidRDefault="001C0145" w:rsidP="001C0145">
      <w:pPr>
        <w:pStyle w:val="a4"/>
        <w:jc w:val="center"/>
        <w:rPr>
          <w:b/>
          <w:i/>
          <w:sz w:val="56"/>
          <w:szCs w:val="56"/>
        </w:rPr>
      </w:pPr>
    </w:p>
    <w:p w:rsidR="001C0145" w:rsidRDefault="001C0145" w:rsidP="001C0145">
      <w:pPr>
        <w:pStyle w:val="a4"/>
        <w:jc w:val="center"/>
        <w:rPr>
          <w:b/>
          <w:i/>
          <w:sz w:val="56"/>
          <w:szCs w:val="56"/>
        </w:rPr>
      </w:pPr>
    </w:p>
    <w:p w:rsidR="001C0145" w:rsidRDefault="001C0145" w:rsidP="001C0145">
      <w:pPr>
        <w:pStyle w:val="a4"/>
        <w:jc w:val="center"/>
        <w:rPr>
          <w:b/>
          <w:i/>
          <w:sz w:val="56"/>
          <w:szCs w:val="56"/>
        </w:rPr>
      </w:pPr>
    </w:p>
    <w:p w:rsidR="001C0145" w:rsidRPr="00E57795" w:rsidRDefault="001C0145" w:rsidP="001C0145">
      <w:pPr>
        <w:pStyle w:val="a4"/>
        <w:jc w:val="center"/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>Консультация для педагогов</w:t>
      </w:r>
    </w:p>
    <w:p w:rsidR="001C0145" w:rsidRDefault="001C0145" w:rsidP="001C0145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40"/>
          <w:szCs w:val="28"/>
        </w:rPr>
      </w:pPr>
      <w:r w:rsidRPr="0036692A">
        <w:rPr>
          <w:b/>
          <w:sz w:val="40"/>
          <w:szCs w:val="52"/>
        </w:rPr>
        <w:t>Тема:</w:t>
      </w:r>
      <w:r w:rsidRPr="00175BF8">
        <w:rPr>
          <w:b/>
          <w:sz w:val="48"/>
          <w:szCs w:val="52"/>
        </w:rPr>
        <w:t xml:space="preserve"> </w:t>
      </w:r>
      <w:r>
        <w:rPr>
          <w:b/>
          <w:sz w:val="48"/>
          <w:szCs w:val="52"/>
        </w:rPr>
        <w:t>«</w:t>
      </w:r>
      <w:r>
        <w:rPr>
          <w:b/>
          <w:color w:val="2F2F2F"/>
          <w:sz w:val="40"/>
          <w:szCs w:val="28"/>
        </w:rPr>
        <w:t xml:space="preserve"> </w:t>
      </w:r>
      <w:r>
        <w:rPr>
          <w:b/>
          <w:color w:val="2F2F2F"/>
          <w:sz w:val="40"/>
          <w:szCs w:val="28"/>
        </w:rPr>
        <w:t xml:space="preserve">Поддержка детской инициативы </w:t>
      </w:r>
    </w:p>
    <w:p w:rsidR="001C0145" w:rsidRDefault="001C0145" w:rsidP="001C0145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40"/>
          <w:szCs w:val="28"/>
        </w:rPr>
      </w:pPr>
      <w:r>
        <w:rPr>
          <w:b/>
          <w:color w:val="2F2F2F"/>
          <w:sz w:val="40"/>
          <w:szCs w:val="28"/>
        </w:rPr>
        <w:t xml:space="preserve">и самостоятельности в условиях реализации </w:t>
      </w:r>
    </w:p>
    <w:p w:rsidR="001C0145" w:rsidRPr="001C0145" w:rsidRDefault="001C0145" w:rsidP="001C0145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40"/>
          <w:szCs w:val="28"/>
        </w:rPr>
      </w:pPr>
      <w:r>
        <w:rPr>
          <w:b/>
          <w:color w:val="2F2F2F"/>
          <w:sz w:val="40"/>
          <w:szCs w:val="28"/>
        </w:rPr>
        <w:t>ФГОС ДО»</w:t>
      </w:r>
      <w:r w:rsidRPr="00F36B8E">
        <w:rPr>
          <w:b/>
          <w:color w:val="2F2F2F"/>
          <w:sz w:val="48"/>
          <w:szCs w:val="28"/>
        </w:rPr>
        <w:t>»</w:t>
      </w:r>
    </w:p>
    <w:p w:rsidR="001C0145" w:rsidRDefault="001C0145" w:rsidP="001C0145">
      <w:pPr>
        <w:jc w:val="center"/>
        <w:rPr>
          <w:b/>
          <w:sz w:val="52"/>
          <w:szCs w:val="52"/>
        </w:rPr>
      </w:pPr>
    </w:p>
    <w:p w:rsidR="001C0145" w:rsidRDefault="001C0145" w:rsidP="001C0145">
      <w:pPr>
        <w:jc w:val="center"/>
        <w:rPr>
          <w:b/>
          <w:sz w:val="52"/>
          <w:szCs w:val="52"/>
        </w:rPr>
      </w:pPr>
    </w:p>
    <w:p w:rsidR="001C0145" w:rsidRDefault="001C0145" w:rsidP="001C0145">
      <w:pPr>
        <w:pStyle w:val="a3"/>
        <w:ind w:left="5664"/>
        <w:rPr>
          <w:rFonts w:ascii="Times New Roman" w:hAnsi="Times New Roman"/>
          <w:b/>
          <w:sz w:val="40"/>
        </w:rPr>
      </w:pPr>
      <w:r w:rsidRPr="00D665BF">
        <w:rPr>
          <w:rFonts w:ascii="Times New Roman" w:hAnsi="Times New Roman"/>
          <w:b/>
          <w:sz w:val="40"/>
        </w:rPr>
        <w:t>Подготовила</w:t>
      </w:r>
      <w:r>
        <w:rPr>
          <w:rFonts w:ascii="Times New Roman" w:hAnsi="Times New Roman"/>
          <w:b/>
          <w:sz w:val="40"/>
        </w:rPr>
        <w:t xml:space="preserve"> воспитатель</w:t>
      </w:r>
    </w:p>
    <w:p w:rsidR="001C0145" w:rsidRPr="00D665BF" w:rsidRDefault="001C0145" w:rsidP="001C0145">
      <w:pPr>
        <w:pStyle w:val="a3"/>
        <w:ind w:left="5664"/>
        <w:rPr>
          <w:rFonts w:ascii="Times New Roman" w:hAnsi="Times New Roman"/>
          <w:b/>
          <w:sz w:val="36"/>
        </w:rPr>
      </w:pPr>
      <w:proofErr w:type="spellStart"/>
      <w:r>
        <w:rPr>
          <w:rFonts w:ascii="Times New Roman" w:hAnsi="Times New Roman"/>
          <w:b/>
          <w:sz w:val="40"/>
        </w:rPr>
        <w:t>Колтышова</w:t>
      </w:r>
      <w:proofErr w:type="spellEnd"/>
      <w:r>
        <w:rPr>
          <w:rFonts w:ascii="Times New Roman" w:hAnsi="Times New Roman"/>
          <w:b/>
          <w:sz w:val="40"/>
        </w:rPr>
        <w:t xml:space="preserve"> Т.В.</w:t>
      </w:r>
    </w:p>
    <w:p w:rsidR="001C0145" w:rsidRDefault="001C0145" w:rsidP="001C0145">
      <w:pPr>
        <w:jc w:val="center"/>
        <w:rPr>
          <w:b/>
          <w:sz w:val="40"/>
          <w:szCs w:val="40"/>
        </w:rPr>
      </w:pPr>
    </w:p>
    <w:p w:rsidR="001C0145" w:rsidRDefault="001C0145" w:rsidP="001C0145">
      <w:pPr>
        <w:jc w:val="center"/>
        <w:rPr>
          <w:b/>
          <w:sz w:val="40"/>
          <w:szCs w:val="40"/>
        </w:rPr>
      </w:pPr>
    </w:p>
    <w:p w:rsidR="001C0145" w:rsidRDefault="001C0145" w:rsidP="001C0145">
      <w:pPr>
        <w:jc w:val="center"/>
        <w:rPr>
          <w:b/>
          <w:sz w:val="40"/>
          <w:szCs w:val="40"/>
        </w:rPr>
      </w:pPr>
    </w:p>
    <w:p w:rsidR="001C0145" w:rsidRPr="00F36B8E" w:rsidRDefault="001C0145" w:rsidP="001C0145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sz w:val="32"/>
          <w:szCs w:val="40"/>
        </w:rPr>
      </w:pPr>
      <w:r>
        <w:rPr>
          <w:b/>
          <w:sz w:val="32"/>
          <w:szCs w:val="40"/>
        </w:rPr>
        <w:t xml:space="preserve">ноябрь </w:t>
      </w:r>
      <w:r w:rsidRPr="00F36B8E">
        <w:rPr>
          <w:b/>
          <w:sz w:val="32"/>
          <w:szCs w:val="40"/>
        </w:rPr>
        <w:t>202</w:t>
      </w:r>
      <w:r>
        <w:rPr>
          <w:b/>
          <w:sz w:val="32"/>
          <w:szCs w:val="40"/>
        </w:rPr>
        <w:t>5</w:t>
      </w:r>
      <w:r w:rsidRPr="00F36B8E">
        <w:rPr>
          <w:b/>
          <w:sz w:val="32"/>
          <w:szCs w:val="40"/>
        </w:rPr>
        <w:t xml:space="preserve"> г.</w:t>
      </w:r>
    </w:p>
    <w:p w:rsidR="001C0145" w:rsidRDefault="001C0145" w:rsidP="001C0145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sz w:val="32"/>
          <w:szCs w:val="40"/>
        </w:rPr>
      </w:pPr>
      <w:proofErr w:type="spellStart"/>
      <w:r w:rsidRPr="00F36B8E">
        <w:rPr>
          <w:b/>
          <w:sz w:val="32"/>
          <w:szCs w:val="40"/>
        </w:rPr>
        <w:t>г</w:t>
      </w:r>
      <w:proofErr w:type="gramStart"/>
      <w:r w:rsidRPr="00F36B8E">
        <w:rPr>
          <w:b/>
          <w:sz w:val="32"/>
          <w:szCs w:val="40"/>
        </w:rPr>
        <w:t>.С</w:t>
      </w:r>
      <w:proofErr w:type="gramEnd"/>
      <w:r w:rsidRPr="00F36B8E">
        <w:rPr>
          <w:b/>
          <w:sz w:val="32"/>
          <w:szCs w:val="40"/>
        </w:rPr>
        <w:t>ергиев</w:t>
      </w:r>
      <w:proofErr w:type="spellEnd"/>
      <w:r w:rsidRPr="00F36B8E">
        <w:rPr>
          <w:b/>
          <w:sz w:val="32"/>
          <w:szCs w:val="40"/>
        </w:rPr>
        <w:t xml:space="preserve"> Посад </w:t>
      </w:r>
    </w:p>
    <w:p w:rsidR="001C0145" w:rsidRDefault="001C0145" w:rsidP="00E35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CCE" w:rsidRDefault="00F46CCE" w:rsidP="00E35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CCE" w:rsidRPr="00F46CCE" w:rsidRDefault="00F46CCE" w:rsidP="00F46CC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32"/>
          <w:szCs w:val="28"/>
        </w:rPr>
      </w:pPr>
      <w:r w:rsidRPr="00F46CCE">
        <w:rPr>
          <w:b/>
          <w:color w:val="2F2F2F"/>
          <w:sz w:val="32"/>
          <w:szCs w:val="28"/>
        </w:rPr>
        <w:lastRenderedPageBreak/>
        <w:t xml:space="preserve">Поддержка детской инициативы </w:t>
      </w:r>
    </w:p>
    <w:p w:rsidR="00F46CCE" w:rsidRDefault="00F46CCE" w:rsidP="00F46CC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32"/>
          <w:szCs w:val="28"/>
        </w:rPr>
      </w:pPr>
      <w:r w:rsidRPr="00F46CCE">
        <w:rPr>
          <w:b/>
          <w:color w:val="2F2F2F"/>
          <w:sz w:val="32"/>
          <w:szCs w:val="28"/>
        </w:rPr>
        <w:t xml:space="preserve">и самостоятельности в условиях реализации ФГОС </w:t>
      </w:r>
      <w:proofErr w:type="gramStart"/>
      <w:r w:rsidRPr="00F46CCE">
        <w:rPr>
          <w:b/>
          <w:color w:val="2F2F2F"/>
          <w:sz w:val="32"/>
          <w:szCs w:val="28"/>
        </w:rPr>
        <w:t>ДО</w:t>
      </w:r>
      <w:proofErr w:type="gramEnd"/>
    </w:p>
    <w:p w:rsidR="00F46CCE" w:rsidRPr="00F46CCE" w:rsidRDefault="00F46CCE" w:rsidP="00F46CC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2"/>
          <w:szCs w:val="28"/>
        </w:rPr>
      </w:pPr>
      <w:bookmarkStart w:id="0" w:name="_GoBack"/>
      <w:bookmarkEnd w:id="0"/>
    </w:p>
    <w:p w:rsidR="00AC16DD" w:rsidRDefault="00AC16DD" w:rsidP="00E35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Конституции Российской Федерации, в </w:t>
      </w:r>
      <w:r w:rsidRPr="00041FA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Концепции модернизации российского</w:t>
      </w:r>
      <w:r w:rsidR="00041F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 w:rsidRPr="00041FA1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в Законе Российской Федерации </w:t>
      </w:r>
      <w:r w:rsidRPr="00041FA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образовании в РФ</w:t>
      </w:r>
      <w:r w:rsidRPr="00041FA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 других нормативных документах Российской Федерации сформулирован социальный заказ государства системе образования:</w:t>
      </w:r>
      <w:r w:rsidR="00041F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воспитание инициативного, ответственного человека, готового</w:t>
      </w:r>
      <w:r w:rsidR="00041F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 принимать решения в ситуации выбора.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указывается, что </w:t>
      </w:r>
      <w:proofErr w:type="gramStart"/>
      <w:r>
        <w:rPr>
          <w:rFonts w:ascii="Times New Roman" w:hAnsi="Times New Roman"/>
          <w:sz w:val="28"/>
          <w:szCs w:val="28"/>
        </w:rPr>
        <w:t>одним</w:t>
      </w:r>
      <w:proofErr w:type="gramEnd"/>
      <w:r>
        <w:rPr>
          <w:rFonts w:ascii="Times New Roman" w:hAnsi="Times New Roman"/>
          <w:sz w:val="28"/>
          <w:szCs w:val="28"/>
        </w:rPr>
        <w:t xml:space="preserve"> из основных принципов дошкольного образования,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 Инициатива – (от </w:t>
      </w:r>
      <w:proofErr w:type="gramStart"/>
      <w:r>
        <w:rPr>
          <w:rFonts w:ascii="Times New Roman" w:hAnsi="Times New Roman"/>
          <w:sz w:val="28"/>
          <w:szCs w:val="28"/>
        </w:rPr>
        <w:t>латинского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initium</w:t>
      </w:r>
      <w:proofErr w:type="spellEnd"/>
      <w:r>
        <w:rPr>
          <w:rFonts w:ascii="Times New Roman" w:hAnsi="Times New Roman"/>
          <w:sz w:val="28"/>
          <w:szCs w:val="28"/>
        </w:rPr>
        <w:t xml:space="preserve"> - начало) почин, первый шаг в каком</w:t>
      </w:r>
      <w:r w:rsidR="00041FA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деле; внутреннее побуждение к новым формам деятельности,</w:t>
      </w:r>
      <w:r w:rsidR="00041F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предприимчивости; руководящая роль в каких-либо действиях</w:t>
      </w:r>
      <w:r w:rsidR="00E358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Инициативность проявляется во всех видах деятельности, но ярче всего в общении, предметной деятельности, игре, экспериментировании. Это важнейший показатель детского интеллекта, его развития. Инициативность является непременным условием совершенствования всей познавательной деятельности ребенка, но особенно творческой. 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В дошкольном возрасте инициативность связана с проявлением любознательности, пытливости ума, изобретательностью. Инициативного ребенка отличает содержательность интересов.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Самостоятельность – обобщенное свойство личности, проявляющееся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инициативности, критичности, адекватной самооценке и чувстве личной ответственности за свою деятельность и поведение. Самостоятельность воспитывается при выполнении детьми обязанностей по обслуживанию себя и близких людей; уровень самостоятельности связан с освоением</w:t>
      </w:r>
      <w:r w:rsidR="00E3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социального опыта трудовой деятельности, возможностью проявления ребенком в труде субъектной позиции. Самостоятельность детей разворачивается от самостоятельности репродуктивного характера к самостоятельности с элементами творчества, при неуклонном повышении</w:t>
      </w:r>
      <w:r w:rsidR="00E3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роли детского сознания, самоконтроля и самооценки в осуществлении деятельности. “Самостоятельность” – очень многоаспектный и</w:t>
      </w:r>
      <w:r w:rsidR="00E3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психологически непростой феномен, это скорее смыслообразующая,</w:t>
      </w:r>
      <w:r w:rsidR="00E3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качественная характеристика какой-либо сферы деятельности и личности, имеющая собственные конкретные критерии. Самостоятельность не означает</w:t>
      </w:r>
      <w:r w:rsidR="00E3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полной свободы действия и поступков, она всегда заключена в жесткие рамки принятых в обществе норм.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этапе завершения дошкольного образования одним из целевых ориентиров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предусмотрена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одна из возрастных характеристик возможностей детей: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проявляют инициативу и самостоятельность в различных видах деятельности;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самостоятельно придумывают объяснения явлениям природы, поступкам людей;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проявляют способность к принятию собственных решений.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и развитие детской инициативы и самостоятельности в условиях детского сада осуществляется с помощью: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создания условий для свободного выбора детьми деятельности, участников совместной деятельности;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создания условий для принятия детьми решений, выражения своих чувств и мыслей;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поддержка детской инициативы и самостоятельности в разных видах деятельности (игровой, исследовательской, проектной, познавательной и т. д.)</w:t>
      </w:r>
    </w:p>
    <w:p w:rsidR="002048F6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возраст, способности ребёнка. Ситуация выбора важна для дальнейшей социализации ребёнка, которому предстоит во взрослой жизни часто сталкиваться с необходимостью выбора. Задача педагога в этом случае —</w:t>
      </w:r>
      <w:r w:rsidRPr="00041F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помочь ребёнку определиться с выбором, направить и увлечь его той деятельностью, в которой, с одной стороны, ребёнок в большей степени может удовлетворить свои образовательные интересы и овладеть определёнными способами деятельности, с другой —</w:t>
      </w:r>
      <w:r w:rsidRPr="00041F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 может решить собственно педагогические задачи. </w:t>
      </w:r>
    </w:p>
    <w:p w:rsidR="00AC16DD" w:rsidRDefault="00AC16DD" w:rsidP="00E358BE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Уникальная природа ребёнка дошкольного возраста может быть охарактеризована как </w:t>
      </w:r>
      <w:proofErr w:type="spellStart"/>
      <w:r>
        <w:rPr>
          <w:rFonts w:ascii="Times New Roman" w:hAnsi="Times New Roman"/>
          <w:sz w:val="28"/>
          <w:szCs w:val="28"/>
        </w:rPr>
        <w:t>деятельностная</w:t>
      </w:r>
      <w:proofErr w:type="spellEnd"/>
      <w:r>
        <w:rPr>
          <w:rFonts w:ascii="Times New Roman" w:hAnsi="Times New Roman"/>
          <w:sz w:val="28"/>
          <w:szCs w:val="28"/>
        </w:rPr>
        <w:t xml:space="preserve">. Включаясь в разные виды деятельности, ребёнок стремится познать, преобразовать мир самостоятельно за счёт возникающих инициатив. Все виды деятельности, предусмотренные программой  детского учреждения,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 Воспитателю важно владеть способами поддержки детской инициативы. Взрослым необходимо научиться </w:t>
      </w:r>
      <w:proofErr w:type="gramStart"/>
      <w:r>
        <w:rPr>
          <w:rFonts w:ascii="Times New Roman" w:hAnsi="Times New Roman"/>
          <w:sz w:val="28"/>
          <w:szCs w:val="28"/>
        </w:rPr>
        <w:t>тактично</w:t>
      </w:r>
      <w:proofErr w:type="gramEnd"/>
      <w:r>
        <w:rPr>
          <w:rFonts w:ascii="Times New Roman" w:hAnsi="Times New Roman"/>
          <w:sz w:val="28"/>
          <w:szCs w:val="28"/>
        </w:rPr>
        <w:t xml:space="preserve"> сотрудничать с детьми: не стараться всё сразу показывать и объяснять, не преподносить сразу какие- либо неожиданные сюрпризные, шумовые эффекты и </w:t>
      </w:r>
      <w:r>
        <w:rPr>
          <w:rFonts w:ascii="Times New Roman" w:hAnsi="Times New Roman"/>
          <w:sz w:val="28"/>
          <w:szCs w:val="28"/>
        </w:rPr>
        <w:lastRenderedPageBreak/>
        <w:t>т.п. Необходимо создавать условия, чтобы дети о многом догадывались самостоятельно, получали от этого удовольствие. Обязательным условием взаимодействия педагога с ребёнком  при поддержке инициативы и самостоятельности является создание предметно-пространственной, 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поддержки детской инициативы  и самостоятельн</w:t>
      </w:r>
      <w:r w:rsidR="002048F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используются различные методы</w:t>
      </w:r>
      <w:r w:rsidR="002048F6">
        <w:rPr>
          <w:rFonts w:ascii="Times New Roman" w:hAnsi="Times New Roman"/>
          <w:sz w:val="28"/>
          <w:szCs w:val="28"/>
        </w:rPr>
        <w:t>: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Дидактическая игра.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 время детей окружает множество различных игр и игрушек в детском саду, дома. Одним из видов игровой деятельности является дидактическая игра, позволяющая шире приобщить детей к текущей жизни в доступных им формах интеллектуальной и активной практической деятельности, нравственных и эстетических переживаний.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отечественная и зарубежная педагогика располагает игровыми развивающими технологиями, которые апробированы и дают хорошие результаты в дошкольном образовании. Они могут быть использованы как на специально организованных занятиях, так и в совместной деятельности взрослого и ребенка, а также самостоятельной деятельности.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Продуктивные виды деятельности.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продуктивной деятельности формируются такие важные качества личности, как умственная активность, любознательность, самостоятельность, инициатива, которые являются основными компонентами творческой деятельности. Ребенок приучается быть активным в наблюдении, выполнении работы, учится проявлять самостоятельность и инициативу в продумывании содержания, подборе материалов, использовании разнообразных средств художественной выразительности.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Самоорганизованная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деятельность - деятельность, направленная на поиск и творческое преобразование действительности, активная мобилизация внутренних ресурсов личности. Поэтому очень важно создавать условия и предоставлять достаточно времени для активной самостоятельной деятельности детей. </w:t>
      </w:r>
      <w:r>
        <w:rPr>
          <w:rFonts w:ascii="Times New Roman" w:hAnsi="Times New Roman"/>
          <w:sz w:val="28"/>
          <w:szCs w:val="28"/>
        </w:rPr>
        <w:lastRenderedPageBreak/>
        <w:t>Воспитатель может подключиться к деятельности детей в случаях конфликтных ситуаций, требующих вмешательства взрослого, или при необходимости помочь тому или иному ребенку войти в группу сверстников.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Трудовая деятельность.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Старшие дошкольники оказывают помощь друг другу, контролируют, поправляют друг друга, проявляют инициативу и самостоятельность, правильно относятся к оценке своего труда, редко хвалят себя, часто проявляют скромность при оценке своей работы (</w:t>
      </w:r>
      <w:proofErr w:type="spellStart"/>
      <w:r>
        <w:rPr>
          <w:rFonts w:ascii="Times New Roman" w:hAnsi="Times New Roman"/>
          <w:sz w:val="28"/>
          <w:szCs w:val="28"/>
        </w:rPr>
        <w:t>Эльконин</w:t>
      </w:r>
      <w:proofErr w:type="spellEnd"/>
      <w:r>
        <w:rPr>
          <w:rFonts w:ascii="Times New Roman" w:hAnsi="Times New Roman"/>
          <w:sz w:val="28"/>
          <w:szCs w:val="28"/>
        </w:rPr>
        <w:t xml:space="preserve"> Д. Б.) 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Элементарные формы бытового труда интересны и важны потому, что между ребенком и взрослым устанавливаются своеобразные отношения: это отношения реальной взаимопомощи, координации действий, распределения обязанностей. Все эти отношения, возникая в дошкольном возрасте, в дальнейшем продолжают развиваться.</w:t>
      </w:r>
    </w:p>
    <w:p w:rsidR="00AC16DD" w:rsidRPr="00041FA1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 xml:space="preserve">Метод </w:t>
      </w:r>
      <w:r w:rsidRPr="00041FA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проектов</w:t>
      </w:r>
      <w:r w:rsidRPr="00041FA1">
        <w:rPr>
          <w:rFonts w:ascii="Times New Roman" w:hAnsi="Times New Roman"/>
          <w:sz w:val="28"/>
          <w:szCs w:val="28"/>
        </w:rPr>
        <w:t>».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“метода проектов”, </w:t>
      </w:r>
      <w:r>
        <w:rPr>
          <w:rFonts w:ascii="Times New Roman" w:hAnsi="Times New Roman"/>
          <w:color w:val="000000"/>
          <w:sz w:val="28"/>
          <w:szCs w:val="28"/>
        </w:rPr>
        <w:t xml:space="preserve">как поиск знаний, приобретение знаний самостоятельно или под руководством взрослого. Творческая проектная деятельность важна тем, что отражает интересы ребенка, </w:t>
      </w:r>
      <w:r>
        <w:rPr>
          <w:rFonts w:ascii="Times New Roman" w:hAnsi="Times New Roman"/>
          <w:sz w:val="28"/>
          <w:szCs w:val="28"/>
        </w:rPr>
        <w:t>способствует социальному воспитанию детей (пониманию необходимости социального приспособления людей друг к другу: умение договариваться, откликаться на идеи, выдвигаемые другими, умение сотрудничать, принимать чужую точку зрения как требующую понимания).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Если взрослый поддерживает такой проект, поддерживается уникальное видение мира, свойственное данному ребенку, стимулируется его познавательная активность, повышается креативность за счет расширения пространства возможностей в момент обсуждения различных вариантов проекта, предлагаемых сверстниками.  Умение видеть, замечать, задавать вопросы, пытаться искать ответы, находить пути решения возникающих проблем, стимулирует развитие инициативности и  аналитических способностей ребенка. Организация проектов, основанных на детской заинтересованности, является наиболее эффективным методом развития познавательных способностей, инициативы и самостоятельности. </w:t>
      </w:r>
      <w:r>
        <w:rPr>
          <w:rFonts w:ascii="Times New Roman" w:hAnsi="Times New Roman"/>
          <w:sz w:val="28"/>
          <w:szCs w:val="28"/>
        </w:rPr>
        <w:t>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происходит активизация мыслительной деятельности, формирование подвижности и вариативности мышления. Проблемная ситуация служит также и мотивационным условием, и эмоциональным средством воздействия на личность ребенка.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</w:rPr>
        <w:t>Развитие коммуникативных качеств.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игровых упражнений и заданий на развитие у детей коммуникативных </w:t>
      </w:r>
      <w:r>
        <w:rPr>
          <w:rFonts w:ascii="Times New Roman" w:hAnsi="Times New Roman"/>
          <w:sz w:val="28"/>
          <w:szCs w:val="28"/>
        </w:rPr>
        <w:lastRenderedPageBreak/>
        <w:t>способностей состоит из четырёх блоков: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развиваем умение сотрудничать;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развиваем умение активно слушать;</w:t>
      </w:r>
    </w:p>
    <w:p w:rsidR="00AC16DD" w:rsidRDefault="00AC16DD">
      <w:pPr>
        <w:widowControl w:val="0"/>
        <w:autoSpaceDE w:val="0"/>
        <w:autoSpaceDN w:val="0"/>
        <w:adjustRightInd w:val="0"/>
        <w:spacing w:before="188"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развиваем умение самостоятельно высказываться;</w:t>
      </w:r>
    </w:p>
    <w:p w:rsidR="00AC16DD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rPr>
          <w:rFonts w:ascii="Times New Roman" w:hAnsi="Times New Roman"/>
          <w:sz w:val="28"/>
          <w:szCs w:val="28"/>
        </w:rPr>
      </w:pPr>
      <w:r w:rsidRPr="00041FA1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развиваем умение самостоятельно правильно перерабатывать          информацию.</w:t>
      </w:r>
    </w:p>
    <w:p w:rsidR="00AC16DD" w:rsidRPr="002048F6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7) Развитие инициативности и самостоятельности в процессе</w:t>
      </w:r>
      <w:r w:rsidR="002048F6" w:rsidRP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непосредственно образовательной деятельности.</w:t>
      </w:r>
    </w:p>
    <w:p w:rsidR="00AC16DD" w:rsidRPr="002048F6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 xml:space="preserve">В </w:t>
      </w:r>
      <w:r w:rsidR="002048F6" w:rsidRPr="002048F6">
        <w:rPr>
          <w:rFonts w:ascii="Times New Roman" w:hAnsi="Times New Roman"/>
          <w:sz w:val="28"/>
          <w:szCs w:val="28"/>
        </w:rPr>
        <w:t>разработках</w:t>
      </w:r>
      <w:r w:rsidR="002048F6">
        <w:rPr>
          <w:rFonts w:ascii="Times New Roman" w:hAnsi="Times New Roman"/>
          <w:sz w:val="28"/>
          <w:szCs w:val="28"/>
        </w:rPr>
        <w:t xml:space="preserve"> конспектов</w:t>
      </w:r>
      <w:r w:rsidR="002048F6" w:rsidRP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 xml:space="preserve">ежедневных </w:t>
      </w:r>
      <w:r w:rsidR="002048F6">
        <w:rPr>
          <w:rFonts w:ascii="Times New Roman" w:hAnsi="Times New Roman"/>
          <w:sz w:val="28"/>
          <w:szCs w:val="28"/>
        </w:rPr>
        <w:t>занятий</w:t>
      </w:r>
      <w:r w:rsidRPr="002048F6">
        <w:rPr>
          <w:rFonts w:ascii="Times New Roman" w:hAnsi="Times New Roman"/>
          <w:sz w:val="28"/>
          <w:szCs w:val="28"/>
        </w:rPr>
        <w:t xml:space="preserve"> мы ставим следующие цели: воспитывать самостоятельность и инициативность, формировать самосознание ребёнка, уверенность в собственных силах, учить ребёнка смело высказывать свои суждения. На уроках рисования, лепки, аппликации детям предоставляется выбор сюжета, оформления, цветовой гаммы по желанию. Воспитатели учитывают темперамент, способности, особенности стиля воспитания в семье, которые существенно влияют на темп становления самостоятельности.</w:t>
      </w:r>
    </w:p>
    <w:p w:rsidR="00AC16DD" w:rsidRPr="002048F6" w:rsidRDefault="00AC16DD" w:rsidP="002048F6">
      <w:pPr>
        <w:widowControl w:val="0"/>
        <w:autoSpaceDE w:val="0"/>
        <w:autoSpaceDN w:val="0"/>
        <w:adjustRightInd w:val="0"/>
        <w:spacing w:before="18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Приоритетные сферы деятельности развития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инициативы: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В 3-4 года – продуктивная деятельность;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В 4-5 лет - познавательная деятельность;</w:t>
      </w:r>
    </w:p>
    <w:p w:rsid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 xml:space="preserve">В 5-6 лет - общение; </w:t>
      </w:r>
    </w:p>
    <w:p w:rsid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 xml:space="preserve">В 6-8 лет - образовательная деятельность. </w:t>
      </w:r>
    </w:p>
    <w:p w:rsidR="002048F6" w:rsidRDefault="002048F6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Приемы (из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опыта работы педагогов):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1. Ситуация успеха.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2. Установки.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3. Предвосхищающая положительная оценка.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4. Собственный пример.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5. Проблемное обучение (проблемная ситуация).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6. Эксперимент (исследование).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7. Сюжетное обыгрывание макетов жизненных пространств.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8. Моделирование.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9. Игры, игровые приемы, игровые материалы, задающие содержание,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правила, культуру и дух совместных действий, направленных на достижение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цели.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10. Образно</w:t>
      </w:r>
      <w:r w:rsidRPr="002048F6">
        <w:rPr>
          <w:rFonts w:ascii="Cambria Math" w:hAnsi="Cambria Math" w:cs="Cambria Math"/>
          <w:sz w:val="28"/>
          <w:szCs w:val="28"/>
        </w:rPr>
        <w:t>‐</w:t>
      </w:r>
      <w:r w:rsidRPr="002048F6">
        <w:rPr>
          <w:rFonts w:ascii="Times New Roman" w:hAnsi="Times New Roman"/>
          <w:sz w:val="28"/>
          <w:szCs w:val="28"/>
        </w:rPr>
        <w:t>смысловые задания на импровизацию с учетом возможностей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детей.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11. Игры</w:t>
      </w:r>
      <w:r w:rsidRPr="002048F6">
        <w:rPr>
          <w:rFonts w:ascii="Cambria Math" w:hAnsi="Cambria Math" w:cs="Cambria Math"/>
          <w:sz w:val="28"/>
          <w:szCs w:val="28"/>
        </w:rPr>
        <w:t>‐</w:t>
      </w:r>
      <w:r w:rsidRPr="002048F6">
        <w:rPr>
          <w:rFonts w:ascii="Times New Roman" w:hAnsi="Times New Roman"/>
          <w:sz w:val="28"/>
          <w:szCs w:val="28"/>
        </w:rPr>
        <w:t>представления по мотивам народных сказок о животных, по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поэтическим и фольклорным произведениям.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12. Коллекционирование со смыслом и действием (интересных предметов,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игровых возможностей, впечатлений, способов создания предметов).</w:t>
      </w:r>
    </w:p>
    <w:p w:rsid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lastRenderedPageBreak/>
        <w:t>13. «Мастер- классы» формируют у детей способности самостоятельно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осваивать материал, используя при этом разнообразные информационные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средства, творчески организовывать свою деятельность, обобщать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 xml:space="preserve">полученные данные, делиться своим опытом с другими детьми. 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>14. «Ритуал планирования самостоятельной деятельности» направлен на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формирование умения планировать свою деятельность, анализировать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полученные результаты и правильность своих действий. А начина</w:t>
      </w:r>
      <w:r w:rsidR="002048F6">
        <w:rPr>
          <w:rFonts w:ascii="Times New Roman" w:hAnsi="Times New Roman"/>
          <w:sz w:val="28"/>
          <w:szCs w:val="28"/>
        </w:rPr>
        <w:t>ем</w:t>
      </w:r>
      <w:r w:rsidRPr="002048F6">
        <w:rPr>
          <w:rFonts w:ascii="Times New Roman" w:hAnsi="Times New Roman"/>
          <w:sz w:val="28"/>
          <w:szCs w:val="28"/>
        </w:rPr>
        <w:t xml:space="preserve"> с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того, что воспитатель садится перед детьми и пишет план – чем он будет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заниматься сегодня в течени</w:t>
      </w:r>
      <w:proofErr w:type="gramStart"/>
      <w:r w:rsidRPr="002048F6">
        <w:rPr>
          <w:rFonts w:ascii="Times New Roman" w:hAnsi="Times New Roman"/>
          <w:sz w:val="28"/>
          <w:szCs w:val="28"/>
        </w:rPr>
        <w:t>и</w:t>
      </w:r>
      <w:proofErr w:type="gramEnd"/>
      <w:r w:rsidRPr="002048F6">
        <w:rPr>
          <w:rFonts w:ascii="Times New Roman" w:hAnsi="Times New Roman"/>
          <w:sz w:val="28"/>
          <w:szCs w:val="28"/>
        </w:rPr>
        <w:t xml:space="preserve"> дня. Проговаривает и </w:t>
      </w:r>
      <w:proofErr w:type="gramStart"/>
      <w:r w:rsidRPr="002048F6">
        <w:rPr>
          <w:rFonts w:ascii="Times New Roman" w:hAnsi="Times New Roman"/>
          <w:sz w:val="28"/>
          <w:szCs w:val="28"/>
        </w:rPr>
        <w:t>отмечает</w:t>
      </w:r>
      <w:proofErr w:type="gramEnd"/>
      <w:r w:rsidRPr="002048F6">
        <w:rPr>
          <w:rFonts w:ascii="Times New Roman" w:hAnsi="Times New Roman"/>
          <w:sz w:val="28"/>
          <w:szCs w:val="28"/>
        </w:rPr>
        <w:t xml:space="preserve"> что удалось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выполнить, что нет. Дети заинтерес</w:t>
      </w:r>
      <w:r w:rsidR="002048F6">
        <w:rPr>
          <w:rFonts w:ascii="Times New Roman" w:hAnsi="Times New Roman"/>
          <w:sz w:val="28"/>
          <w:szCs w:val="28"/>
        </w:rPr>
        <w:t xml:space="preserve">овались таким приемом. Следующий </w:t>
      </w:r>
      <w:r w:rsidRPr="002048F6">
        <w:rPr>
          <w:rFonts w:ascii="Times New Roman" w:hAnsi="Times New Roman"/>
          <w:sz w:val="28"/>
          <w:szCs w:val="28"/>
        </w:rPr>
        <w:t>шаг</w:t>
      </w:r>
      <w:r w:rsidR="002048F6">
        <w:rPr>
          <w:rFonts w:ascii="Times New Roman" w:hAnsi="Times New Roman"/>
          <w:sz w:val="28"/>
          <w:szCs w:val="28"/>
        </w:rPr>
        <w:t xml:space="preserve"> - </w:t>
      </w:r>
      <w:r w:rsidRPr="002048F6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2048F6">
        <w:rPr>
          <w:rFonts w:ascii="Times New Roman" w:hAnsi="Times New Roman"/>
          <w:sz w:val="28"/>
          <w:szCs w:val="28"/>
        </w:rPr>
        <w:t>и</w:t>
      </w:r>
      <w:proofErr w:type="gramEnd"/>
      <w:r w:rsidRPr="002048F6">
        <w:rPr>
          <w:rFonts w:ascii="Times New Roman" w:hAnsi="Times New Roman"/>
          <w:sz w:val="28"/>
          <w:szCs w:val="28"/>
        </w:rPr>
        <w:t xml:space="preserve"> какого – то времени (например, после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прогулки) дети сад</w:t>
      </w:r>
      <w:r w:rsidR="002048F6">
        <w:rPr>
          <w:rFonts w:ascii="Times New Roman" w:hAnsi="Times New Roman"/>
          <w:sz w:val="28"/>
          <w:szCs w:val="28"/>
        </w:rPr>
        <w:t>ятся</w:t>
      </w:r>
      <w:r w:rsidRPr="002048F6">
        <w:rPr>
          <w:rFonts w:ascii="Times New Roman" w:hAnsi="Times New Roman"/>
          <w:sz w:val="28"/>
          <w:szCs w:val="28"/>
        </w:rPr>
        <w:t xml:space="preserve"> и зарисовыва</w:t>
      </w:r>
      <w:r w:rsidR="002048F6">
        <w:rPr>
          <w:rFonts w:ascii="Times New Roman" w:hAnsi="Times New Roman"/>
          <w:sz w:val="28"/>
          <w:szCs w:val="28"/>
        </w:rPr>
        <w:t>ют</w:t>
      </w:r>
      <w:r w:rsidRPr="002048F6">
        <w:rPr>
          <w:rFonts w:ascii="Times New Roman" w:hAnsi="Times New Roman"/>
          <w:sz w:val="28"/>
          <w:szCs w:val="28"/>
        </w:rPr>
        <w:t xml:space="preserve"> символами, а некоторые уже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пи</w:t>
      </w:r>
      <w:r w:rsidR="002048F6">
        <w:rPr>
          <w:rFonts w:ascii="Times New Roman" w:hAnsi="Times New Roman"/>
          <w:sz w:val="28"/>
          <w:szCs w:val="28"/>
        </w:rPr>
        <w:t>шут</w:t>
      </w:r>
      <w:r w:rsidRPr="002048F6">
        <w:rPr>
          <w:rFonts w:ascii="Times New Roman" w:hAnsi="Times New Roman"/>
          <w:sz w:val="28"/>
          <w:szCs w:val="28"/>
        </w:rPr>
        <w:t>, чем бы они хотели заниматься во второй половине дня. Затем все</w:t>
      </w:r>
      <w:r w:rsidR="002048F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планы вывешива</w:t>
      </w:r>
      <w:r w:rsidR="002048F6">
        <w:rPr>
          <w:rFonts w:ascii="Times New Roman" w:hAnsi="Times New Roman"/>
          <w:sz w:val="28"/>
          <w:szCs w:val="28"/>
        </w:rPr>
        <w:t>ются</w:t>
      </w:r>
      <w:r w:rsidRPr="002048F6">
        <w:rPr>
          <w:rFonts w:ascii="Times New Roman" w:hAnsi="Times New Roman"/>
          <w:sz w:val="28"/>
          <w:szCs w:val="28"/>
        </w:rPr>
        <w:t xml:space="preserve"> на доску, и дети проговарива</w:t>
      </w:r>
      <w:r w:rsidR="002048F6">
        <w:rPr>
          <w:rFonts w:ascii="Times New Roman" w:hAnsi="Times New Roman"/>
          <w:sz w:val="28"/>
          <w:szCs w:val="28"/>
        </w:rPr>
        <w:t>ют</w:t>
      </w:r>
      <w:r w:rsidRPr="002048F6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2048F6">
        <w:rPr>
          <w:rFonts w:ascii="Times New Roman" w:hAnsi="Times New Roman"/>
          <w:sz w:val="28"/>
          <w:szCs w:val="28"/>
        </w:rPr>
        <w:t>кто</w:t>
      </w:r>
      <w:proofErr w:type="gramEnd"/>
      <w:r w:rsidRPr="002048F6">
        <w:rPr>
          <w:rFonts w:ascii="Times New Roman" w:hAnsi="Times New Roman"/>
          <w:sz w:val="28"/>
          <w:szCs w:val="28"/>
        </w:rPr>
        <w:t xml:space="preserve"> чем будет</w:t>
      </w:r>
    </w:p>
    <w:p w:rsidR="00AC16DD" w:rsidRPr="002048F6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048F6">
        <w:rPr>
          <w:rFonts w:ascii="Times New Roman" w:hAnsi="Times New Roman"/>
          <w:sz w:val="28"/>
          <w:szCs w:val="28"/>
        </w:rPr>
        <w:t xml:space="preserve">заниматься. Часто дети уже </w:t>
      </w:r>
      <w:proofErr w:type="gramStart"/>
      <w:r w:rsidRPr="002048F6">
        <w:rPr>
          <w:rFonts w:ascii="Times New Roman" w:hAnsi="Times New Roman"/>
          <w:sz w:val="28"/>
          <w:szCs w:val="28"/>
        </w:rPr>
        <w:t>зна</w:t>
      </w:r>
      <w:r w:rsidR="002048F6">
        <w:rPr>
          <w:rFonts w:ascii="Times New Roman" w:hAnsi="Times New Roman"/>
          <w:sz w:val="28"/>
          <w:szCs w:val="28"/>
        </w:rPr>
        <w:t>ют</w:t>
      </w:r>
      <w:r w:rsidRPr="002048F6">
        <w:rPr>
          <w:rFonts w:ascii="Times New Roman" w:hAnsi="Times New Roman"/>
          <w:sz w:val="28"/>
          <w:szCs w:val="28"/>
        </w:rPr>
        <w:t xml:space="preserve"> с кем они</w:t>
      </w:r>
      <w:proofErr w:type="gramEnd"/>
      <w:r w:rsidRPr="002048F6">
        <w:rPr>
          <w:rFonts w:ascii="Times New Roman" w:hAnsi="Times New Roman"/>
          <w:sz w:val="28"/>
          <w:szCs w:val="28"/>
        </w:rPr>
        <w:t xml:space="preserve"> будут играть и в какую игру</w:t>
      </w:r>
      <w:r w:rsidR="00E175B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(группы по интересам). Далее воспитатель готовит предметно –</w:t>
      </w:r>
      <w:r w:rsidR="00E175B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развивающую среду. Играя, дети отмечают на своих планах – что им удалось</w:t>
      </w:r>
      <w:r w:rsidR="00E175B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сделать, а что нет. Ребята используют различные варианты планирования</w:t>
      </w:r>
      <w:r w:rsidR="00E175B6">
        <w:rPr>
          <w:rFonts w:ascii="Times New Roman" w:hAnsi="Times New Roman"/>
          <w:sz w:val="28"/>
          <w:szCs w:val="28"/>
        </w:rPr>
        <w:t xml:space="preserve"> </w:t>
      </w:r>
      <w:r w:rsidRPr="002048F6">
        <w:rPr>
          <w:rFonts w:ascii="Times New Roman" w:hAnsi="Times New Roman"/>
          <w:sz w:val="28"/>
          <w:szCs w:val="28"/>
        </w:rPr>
        <w:t>своей деятельности: на целый день, на первую или на вторую половину дня.</w:t>
      </w:r>
    </w:p>
    <w:p w:rsidR="00AC16DD" w:rsidRPr="004B65C8" w:rsidRDefault="00AC16DD" w:rsidP="004B65C8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 xml:space="preserve">Так же дети </w:t>
      </w:r>
      <w:r w:rsidR="00E175B6" w:rsidRPr="004B65C8">
        <w:rPr>
          <w:rFonts w:ascii="Times New Roman" w:hAnsi="Times New Roman"/>
          <w:sz w:val="28"/>
          <w:szCs w:val="28"/>
        </w:rPr>
        <w:t xml:space="preserve">учатся </w:t>
      </w:r>
      <w:r w:rsidRPr="004B65C8">
        <w:rPr>
          <w:rFonts w:ascii="Times New Roman" w:hAnsi="Times New Roman"/>
          <w:sz w:val="28"/>
          <w:szCs w:val="28"/>
        </w:rPr>
        <w:t xml:space="preserve"> пользоваться в своей деятельности планами как</w:t>
      </w:r>
      <w:r w:rsidR="00E175B6" w:rsidRP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индивидуальными, так и коллективными. Планы хранятся в определенном</w:t>
      </w:r>
      <w:r w:rsidR="00E175B6" w:rsidRP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месте. Это помогает детям самостоятельно организовывать и контролировать</w:t>
      </w:r>
      <w:r w:rsidR="00E175B6" w:rsidRP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свою деятельность.</w:t>
      </w:r>
    </w:p>
    <w:p w:rsidR="00AC16DD" w:rsidRPr="004B65C8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15. Прием «Три варианта». Суть данного приема в том, что ребенок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самостоятельно находит пути решения различных проблемных ситуаций.</w:t>
      </w:r>
    </w:p>
    <w:p w:rsidR="00AC16DD" w:rsidRPr="004B65C8" w:rsidRDefault="00AC16DD" w:rsidP="002048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 xml:space="preserve">Например, если ребенок приходит к вам с каким </w:t>
      </w:r>
      <w:proofErr w:type="gramStart"/>
      <w:r w:rsidRPr="004B65C8">
        <w:rPr>
          <w:rFonts w:ascii="Times New Roman" w:hAnsi="Times New Roman"/>
          <w:sz w:val="28"/>
          <w:szCs w:val="28"/>
        </w:rPr>
        <w:t>–т</w:t>
      </w:r>
      <w:proofErr w:type="gramEnd"/>
      <w:r w:rsidRPr="004B65C8">
        <w:rPr>
          <w:rFonts w:ascii="Times New Roman" w:hAnsi="Times New Roman"/>
          <w:sz w:val="28"/>
          <w:szCs w:val="28"/>
        </w:rPr>
        <w:t>о вопросом, проблемой и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просит о помощи. Воспитатель говорит: «Я тебе обязательно помогу, но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сначала предложи три своих варианта решения данной проблемы». Тем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самым давая информацию к размышлению и стимулируя его к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самостоятельному поиску решения.</w:t>
      </w:r>
    </w:p>
    <w:p w:rsidR="00AC16DD" w:rsidRPr="004B65C8" w:rsidRDefault="00AC16DD">
      <w:pPr>
        <w:widowControl w:val="0"/>
        <w:autoSpaceDE w:val="0"/>
        <w:autoSpaceDN w:val="0"/>
        <w:adjustRightInd w:val="0"/>
        <w:spacing w:before="188" w:after="0" w:line="240" w:lineRule="auto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Главные принципы по развитию самостоятельности и инициативности: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1. Требуя от ребенка самостоятельности, руководствоваться  принципом целесообразности. Допустим, не стоит просить его класть игрушки на место сразу после игры. Дошкольники занимается одним делом в течение 15-20 минут, и если они будут производить уборку после каждого такого промежутка, то просто устанут и потеряют интерес к игре, будучи озабоченными, не столько самой игрой, сколько уборкой после игры. Просьба разложить все по своим местам после окончания игры, чтобы не споткнуться об игрушки, будет более понятна ребенку.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2. Объем и содержание обязанностей сформулировать максимально конкретно. Например, «После обеда нужно убирать со стола свою тарелку, чтобы помочь Анне Петровне», а не «надо убирать за собой! ».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lastRenderedPageBreak/>
        <w:t xml:space="preserve">3. Стараться объяснить ребенку смысл и конечную цель выполняемых им действий. Утверждения, что «все детки одеваются сами» или «люди будут смеяться, если увидят, что взрослые тебе помогает» – плохие аргументы. Ребенок не обратит внимания на эти слова, считая, что может и потерпеть чужие насмешки ради удобства. Лучше рассказать о том, сколько всего интересного можно успеть сделать за сэкономленное время, если одеваться или раздеваться самостоятельно, не дожидаясь помощи: посмотреть половину мультика про Илью Муромца или четыре серии про </w:t>
      </w:r>
      <w:proofErr w:type="spellStart"/>
      <w:r w:rsidRPr="004B65C8">
        <w:rPr>
          <w:rFonts w:ascii="Times New Roman" w:hAnsi="Times New Roman"/>
          <w:sz w:val="28"/>
          <w:szCs w:val="28"/>
        </w:rPr>
        <w:t>Лунтика</w:t>
      </w:r>
      <w:proofErr w:type="spellEnd"/>
      <w:r w:rsidRPr="004B65C8">
        <w:rPr>
          <w:rFonts w:ascii="Times New Roman" w:hAnsi="Times New Roman"/>
          <w:sz w:val="28"/>
          <w:szCs w:val="28"/>
        </w:rPr>
        <w:t>, раскрасить шесть рисунков или подольше поиграть в песочнице.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В то же время, психологи давно установили, что каждому возрастному периоду соответствует своя «ведущая деятельность» – то есть сфера интересов, которая на данный момент важна ребенку, и где он пытается проявить себя.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Умение формулировать цель, предвидеть результат – основополагающие компоненты самостоятельности. Но их трудно реализовать в полной мере, если у ребенка не сформированы навыки разных типов деятельности. Например, взрослые часто пресекают попытки детей выполнить какое-либо действие, например, подмести пол. Потому что знают, что вместо желанной чистоты в помещении будут клубы пыли. Выходит, еще один способ развития самостоятельности – тренировка конкретных навыков.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Самостоятельность воспитывается при выполнении детьми обязанностей по обслуживанию себя и близких людей; уровень самостоятельности связан с освоением социального опыта трудовой деятельности, возможностью проявления ребенком в труде субъектной позиции. Самостоятельность детей разворачивается от самостоятельности репродуктивного характера к самостоятельности с элементами творчества, при неуклонном повышении роли детского сознания, самоконтроля и самооценки в осуществлении деятельности.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before="188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Последний штрих в портрете самостоятельности – настойчивость в достижении результата, когда неудача не становится поводом для отказа от задуманного. В связи с этим хочется сказать о воспитательных сторонах привития самостоятельности. Выработка силы воли, терпения и ответственности очень важна. Роль воспитателя – стимуляция действий, доводящих до конца начатого дела. Особенно ценно, если ребенок догадывается объединить свои усилия с кем-то из окружающих. В нашем случае – воспитателем.</w:t>
      </w:r>
    </w:p>
    <w:p w:rsidR="004B65C8" w:rsidRDefault="004B6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16DD" w:rsidRPr="004B65C8" w:rsidRDefault="00AC1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Таким образом, для поддержки детской инициативы и стимуляции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творческой активности необходимо: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1. Предоставление детям самостоятельности во всем, что не представляет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опасности для их жизни и здоровья, помогая им реализовывать собственные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замыслы.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lastRenderedPageBreak/>
        <w:t>2. Обеспечение благоприятной атмосферы. Доброжелательность со стороны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педагога, его отказ от высказывания оценок и критики в адрес ребенка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способствуют свободному проявлению дивергентного мышления (его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характеризуют быстрота, гибкость, оригинальность, точность). Не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критиковать результаты деятельности ребенка и его самого как личность.</w:t>
      </w:r>
    </w:p>
    <w:p w:rsidR="00AC16DD" w:rsidRPr="004B65C8" w:rsidRDefault="00AC1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3. Отмечать и приветствовать даже минимальные успехи детей.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4. Поддержка интереса ребенка к тому, что он рассматривает и наблюдает в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разные режимные моменты.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5. Поощрение высказывания оригинальных идей, различных творческих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начинаний ребенка.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6. Для поддержки инициативы в творческой, досуговой деятельности по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указанию ребенка создавать для него все необходимые условия.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7. Обогащение окружающей ребенка среды самыми разнообразными,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новыми для него, предметами и стимулами с целью развития его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любознательности. Содержание в открытом доступе различных элементов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РППС. Формирование у детей привычки самостоятельно находить для себя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интересные занятия; приучение свободно пользоваться игрушками и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пособиями.</w:t>
      </w:r>
    </w:p>
    <w:p w:rsidR="00AC16DD" w:rsidRPr="004B65C8" w:rsidRDefault="00AC1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8. Использование личного примера творческого подхода к решению проблем.</w:t>
      </w:r>
    </w:p>
    <w:p w:rsidR="00AC16DD" w:rsidRPr="004B65C8" w:rsidRDefault="00AC1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9. Предоставление детям возможности активно задавать вопросы.</w:t>
      </w:r>
    </w:p>
    <w:p w:rsidR="00AC16DD" w:rsidRPr="004B65C8" w:rsidRDefault="00AC1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10.Планомерное обогащение жизненного опыта детей.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11.Совместные (обучающие) игры педагога с детьми, направленные на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передачу им игрового опыта.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12.Своевременное изменение предметно-игровой среды с учетом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обогащающегося жизненного и игрового опыта детей.</w:t>
      </w:r>
    </w:p>
    <w:p w:rsidR="00AC16DD" w:rsidRPr="004B65C8" w:rsidRDefault="00AC16DD" w:rsidP="004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5C8">
        <w:rPr>
          <w:rFonts w:ascii="Times New Roman" w:hAnsi="Times New Roman"/>
          <w:sz w:val="28"/>
          <w:szCs w:val="28"/>
        </w:rPr>
        <w:t>13.Активизирующее общение взрослого с детьми, направленное на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побуждение их к самостоятельному применению в игре новых знаний,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способов решения игровых задач, способствующего вступлению детей во</w:t>
      </w:r>
      <w:r w:rsidR="004B65C8">
        <w:rPr>
          <w:rFonts w:ascii="Times New Roman" w:hAnsi="Times New Roman"/>
          <w:sz w:val="28"/>
          <w:szCs w:val="28"/>
        </w:rPr>
        <w:t xml:space="preserve"> </w:t>
      </w:r>
      <w:r w:rsidRPr="004B65C8">
        <w:rPr>
          <w:rFonts w:ascii="Times New Roman" w:hAnsi="Times New Roman"/>
          <w:sz w:val="28"/>
          <w:szCs w:val="28"/>
        </w:rPr>
        <w:t>взаимодействие друг с другом.</w:t>
      </w:r>
    </w:p>
    <w:p w:rsidR="00AC16DD" w:rsidRPr="004B65C8" w:rsidRDefault="00AC16DD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AC16DD" w:rsidRPr="004B65C8" w:rsidSect="00E358BE">
      <w:pgSz w:w="12240" w:h="15840"/>
      <w:pgMar w:top="1134" w:right="850" w:bottom="1134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A1"/>
    <w:rsid w:val="00041FA1"/>
    <w:rsid w:val="001C0145"/>
    <w:rsid w:val="002048F6"/>
    <w:rsid w:val="0042703D"/>
    <w:rsid w:val="004B65C8"/>
    <w:rsid w:val="00AC16DD"/>
    <w:rsid w:val="00E175B6"/>
    <w:rsid w:val="00E358BE"/>
    <w:rsid w:val="00F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8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C0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8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C0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2772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3</cp:revision>
  <dcterms:created xsi:type="dcterms:W3CDTF">2025-12-15T11:43:00Z</dcterms:created>
  <dcterms:modified xsi:type="dcterms:W3CDTF">2025-12-15T11:44:00Z</dcterms:modified>
</cp:coreProperties>
</file>