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F5" w:rsidRDefault="00C707F5" w:rsidP="00C707F5">
      <w:pPr>
        <w:pStyle w:val="a4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Муниципальное бюджетное дошкольное образовательное учреждение</w:t>
      </w:r>
    </w:p>
    <w:p w:rsidR="00C707F5" w:rsidRDefault="00C707F5" w:rsidP="00C707F5">
      <w:pPr>
        <w:pStyle w:val="a4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«Детский сад комбинированного вида №20»</w:t>
      </w:r>
    </w:p>
    <w:p w:rsidR="00C707F5" w:rsidRDefault="00C707F5" w:rsidP="00C707F5">
      <w:pPr>
        <w:pStyle w:val="a3"/>
        <w:jc w:val="center"/>
        <w:rPr>
          <w:b/>
          <w:i/>
          <w:sz w:val="56"/>
          <w:szCs w:val="56"/>
        </w:rPr>
      </w:pPr>
    </w:p>
    <w:p w:rsidR="00C707F5" w:rsidRPr="00C707F5" w:rsidRDefault="00C707F5" w:rsidP="00C707F5">
      <w:pPr>
        <w:pStyle w:val="a4"/>
        <w:jc w:val="center"/>
        <w:rPr>
          <w:rFonts w:ascii="Times New Roman" w:hAnsi="Times New Roman" w:cs="Times New Roman"/>
          <w:b/>
          <w:i/>
          <w:sz w:val="52"/>
          <w:szCs w:val="56"/>
        </w:rPr>
      </w:pPr>
      <w:r w:rsidRPr="00C707F5">
        <w:rPr>
          <w:rFonts w:ascii="Times New Roman" w:hAnsi="Times New Roman" w:cs="Times New Roman"/>
          <w:b/>
          <w:i/>
          <w:sz w:val="52"/>
          <w:szCs w:val="56"/>
        </w:rPr>
        <w:t xml:space="preserve">Доклад </w:t>
      </w:r>
    </w:p>
    <w:p w:rsidR="00C707F5" w:rsidRPr="00C707F5" w:rsidRDefault="00C707F5" w:rsidP="00C707F5">
      <w:pPr>
        <w:pStyle w:val="a4"/>
        <w:jc w:val="center"/>
        <w:rPr>
          <w:rFonts w:ascii="Times New Roman" w:hAnsi="Times New Roman" w:cs="Times New Roman"/>
          <w:b/>
          <w:i/>
          <w:sz w:val="52"/>
          <w:szCs w:val="56"/>
        </w:rPr>
      </w:pPr>
      <w:r w:rsidRPr="00C707F5">
        <w:rPr>
          <w:rFonts w:ascii="Times New Roman" w:hAnsi="Times New Roman" w:cs="Times New Roman"/>
          <w:b/>
          <w:i/>
          <w:sz w:val="52"/>
          <w:szCs w:val="56"/>
        </w:rPr>
        <w:t>на районном семинаре</w:t>
      </w:r>
    </w:p>
    <w:p w:rsidR="00C707F5" w:rsidRPr="00C707F5" w:rsidRDefault="00C707F5" w:rsidP="00C707F5">
      <w:pPr>
        <w:pStyle w:val="a4"/>
        <w:jc w:val="center"/>
        <w:rPr>
          <w:rFonts w:ascii="Times New Roman" w:hAnsi="Times New Roman" w:cs="Times New Roman"/>
          <w:i/>
          <w:sz w:val="48"/>
          <w:szCs w:val="56"/>
        </w:rPr>
      </w:pPr>
      <w:r w:rsidRPr="00C707F5">
        <w:rPr>
          <w:rFonts w:ascii="Times New Roman" w:hAnsi="Times New Roman" w:cs="Times New Roman"/>
          <w:i/>
          <w:sz w:val="48"/>
          <w:szCs w:val="56"/>
        </w:rPr>
        <w:t>«Художественно-эстетическое развитие дошкольников через интеграцию разных видов деятельности»</w:t>
      </w:r>
    </w:p>
    <w:p w:rsidR="00C707F5" w:rsidRPr="00C707F5" w:rsidRDefault="00C707F5" w:rsidP="00C707F5">
      <w:pPr>
        <w:pStyle w:val="a4"/>
        <w:jc w:val="center"/>
        <w:rPr>
          <w:i/>
          <w:sz w:val="52"/>
          <w:szCs w:val="56"/>
        </w:rPr>
      </w:pPr>
      <w:r w:rsidRPr="00C707F5">
        <w:rPr>
          <w:rFonts w:ascii="Times New Roman" w:hAnsi="Times New Roman" w:cs="Times New Roman"/>
          <w:b/>
          <w:i/>
          <w:sz w:val="52"/>
          <w:szCs w:val="56"/>
        </w:rPr>
        <w:t xml:space="preserve">Тема: </w:t>
      </w:r>
      <w:r w:rsidRPr="00C707F5">
        <w:rPr>
          <w:rFonts w:ascii="Times New Roman" w:hAnsi="Times New Roman" w:cs="Times New Roman"/>
          <w:b/>
          <w:i/>
          <w:sz w:val="48"/>
          <w:szCs w:val="56"/>
        </w:rPr>
        <w:t>«</w:t>
      </w:r>
      <w:r w:rsidRPr="00C707F5">
        <w:rPr>
          <w:rFonts w:ascii="Times New Roman" w:hAnsi="Times New Roman" w:cs="Times New Roman"/>
          <w:b/>
          <w:i/>
          <w:sz w:val="52"/>
          <w:szCs w:val="72"/>
        </w:rPr>
        <w:t>Повышение профессиональной компетенции педагогов по развитию художественно-творческих способностей детей</w:t>
      </w:r>
      <w:r w:rsidRPr="00C707F5">
        <w:rPr>
          <w:i/>
          <w:sz w:val="56"/>
          <w:szCs w:val="56"/>
        </w:rPr>
        <w:t>»</w:t>
      </w:r>
      <w:bookmarkStart w:id="0" w:name="_GoBack"/>
      <w:bookmarkEnd w:id="0"/>
    </w:p>
    <w:p w:rsidR="00C707F5" w:rsidRDefault="00C707F5" w:rsidP="00C707F5">
      <w:pPr>
        <w:pStyle w:val="a3"/>
        <w:jc w:val="center"/>
        <w:rPr>
          <w:b/>
          <w:i/>
          <w:sz w:val="48"/>
          <w:szCs w:val="72"/>
        </w:rPr>
      </w:pPr>
    </w:p>
    <w:p w:rsidR="00C707F5" w:rsidRDefault="00C707F5" w:rsidP="00C707F5">
      <w:pPr>
        <w:ind w:left="4248" w:hanging="987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</w:rPr>
        <w:t xml:space="preserve">Подготовила: </w:t>
      </w:r>
      <w:r>
        <w:rPr>
          <w:rFonts w:ascii="Times New Roman" w:hAnsi="Times New Roman" w:cs="Times New Roman"/>
          <w:b/>
          <w:sz w:val="40"/>
        </w:rPr>
        <w:t>Виноградова Г.Ю.</w:t>
      </w:r>
      <w:r>
        <w:rPr>
          <w:rFonts w:ascii="Times New Roman" w:hAnsi="Times New Roman" w:cs="Times New Roman"/>
          <w:b/>
          <w:sz w:val="40"/>
        </w:rPr>
        <w:t xml:space="preserve">, </w:t>
      </w:r>
      <w:r w:rsidRPr="00C707F5">
        <w:rPr>
          <w:rFonts w:ascii="Times New Roman" w:hAnsi="Times New Roman" w:cs="Times New Roman"/>
          <w:b/>
          <w:sz w:val="36"/>
        </w:rPr>
        <w:t>старший</w:t>
      </w:r>
      <w:r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36"/>
        </w:rPr>
        <w:t>воспитатель высшей квалификационной категории</w:t>
      </w:r>
    </w:p>
    <w:p w:rsidR="00C707F5" w:rsidRDefault="00C707F5" w:rsidP="00C707F5">
      <w:pPr>
        <w:ind w:left="4678" w:hanging="425"/>
        <w:rPr>
          <w:b/>
          <w:sz w:val="44"/>
        </w:rPr>
      </w:pPr>
    </w:p>
    <w:p w:rsidR="00C707F5" w:rsidRDefault="00C707F5" w:rsidP="00C707F5">
      <w:pPr>
        <w:ind w:left="4678" w:hanging="425"/>
        <w:rPr>
          <w:b/>
          <w:sz w:val="44"/>
        </w:rPr>
      </w:pPr>
    </w:p>
    <w:p w:rsidR="00C707F5" w:rsidRDefault="00C707F5" w:rsidP="00C707F5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16.11.2018 г.</w:t>
      </w:r>
    </w:p>
    <w:p w:rsidR="00C707F5" w:rsidRDefault="00C707F5" w:rsidP="00C707F5">
      <w:pPr>
        <w:pStyle w:val="a3"/>
        <w:ind w:left="5040" w:hanging="5040"/>
        <w:jc w:val="center"/>
      </w:pPr>
      <w:proofErr w:type="spellStart"/>
      <w:r>
        <w:rPr>
          <w:b/>
          <w:sz w:val="40"/>
          <w:szCs w:val="40"/>
        </w:rPr>
        <w:t>г</w:t>
      </w:r>
      <w:proofErr w:type="gramStart"/>
      <w:r>
        <w:rPr>
          <w:b/>
          <w:sz w:val="40"/>
          <w:szCs w:val="40"/>
        </w:rPr>
        <w:t>.С</w:t>
      </w:r>
      <w:proofErr w:type="gramEnd"/>
      <w:r>
        <w:rPr>
          <w:b/>
          <w:sz w:val="40"/>
          <w:szCs w:val="40"/>
        </w:rPr>
        <w:t>ергиев</w:t>
      </w:r>
      <w:proofErr w:type="spellEnd"/>
      <w:r>
        <w:rPr>
          <w:b/>
          <w:sz w:val="40"/>
          <w:szCs w:val="40"/>
        </w:rPr>
        <w:t xml:space="preserve"> Посад</w:t>
      </w:r>
    </w:p>
    <w:p w:rsidR="00C707F5" w:rsidRDefault="00C707F5" w:rsidP="00555FB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008A" w:rsidRPr="00C71B78" w:rsidRDefault="00E6008A" w:rsidP="00555FB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lastRenderedPageBreak/>
        <w:t>Решающим фактором развития ребенка сегодня становится личность педагога. На первый план сейчас выходят такие личностные и профессиональные качества и компетенции воспитателя, которые позволяют ему успешно осуществлять педагогическую деятельность, направленную на создание каждому воспитаннику необходимых условий для получения дошкольного образования</w:t>
      </w:r>
    </w:p>
    <w:p w:rsidR="00555FB2" w:rsidRDefault="00555FB2" w:rsidP="00555FB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Среди задач, </w:t>
      </w:r>
      <w:r w:rsidRPr="006D1212">
        <w:rPr>
          <w:rFonts w:ascii="Times New Roman" w:hAnsi="Times New Roman" w:cs="Times New Roman"/>
          <w:sz w:val="28"/>
          <w:szCs w:val="28"/>
        </w:rPr>
        <w:t>поставленных</w:t>
      </w:r>
      <w:r w:rsidR="006D1212" w:rsidRPr="006D1212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="006D1212" w:rsidRPr="006D121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D1212" w:rsidRPr="006D1212">
        <w:rPr>
          <w:rFonts w:ascii="Times New Roman" w:hAnsi="Times New Roman" w:cs="Times New Roman"/>
          <w:sz w:val="28"/>
          <w:szCs w:val="28"/>
        </w:rPr>
        <w:t xml:space="preserve"> </w:t>
      </w:r>
      <w:r w:rsidRPr="006D12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1212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6D1212">
        <w:rPr>
          <w:rFonts w:ascii="Times New Roman" w:hAnsi="Times New Roman" w:cs="Times New Roman"/>
          <w:sz w:val="28"/>
          <w:szCs w:val="28"/>
        </w:rPr>
        <w:t xml:space="preserve"> дошкольными образовательными организациями - восприятие и понимание детьми произведений искусства, </w:t>
      </w:r>
      <w:r w:rsidR="006D1212" w:rsidRPr="006D1212">
        <w:rPr>
          <w:rFonts w:ascii="Times New Roman" w:hAnsi="Times New Roman" w:cs="Times New Roman"/>
          <w:sz w:val="28"/>
          <w:szCs w:val="28"/>
        </w:rPr>
        <w:t xml:space="preserve">становление эстетического отношения к окружающему миру, </w:t>
      </w:r>
      <w:r w:rsidRPr="006D1212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видах искусств, </w:t>
      </w:r>
      <w:r w:rsidR="006D1212" w:rsidRPr="006D1212">
        <w:rPr>
          <w:rFonts w:ascii="Times New Roman" w:hAnsi="Times New Roman" w:cs="Times New Roman"/>
          <w:sz w:val="28"/>
          <w:szCs w:val="28"/>
        </w:rPr>
        <w:t xml:space="preserve">восприятие музыки, художественной литературы, стимулирование сопереживания персонажам художественных произведений, реализация </w:t>
      </w:r>
      <w:r w:rsidRPr="006D1212">
        <w:rPr>
          <w:rFonts w:ascii="Times New Roman" w:hAnsi="Times New Roman" w:cs="Times New Roman"/>
          <w:sz w:val="28"/>
          <w:szCs w:val="28"/>
        </w:rPr>
        <w:t>самостоятельн</w:t>
      </w:r>
      <w:r w:rsidR="006D1212" w:rsidRPr="006D1212">
        <w:rPr>
          <w:rFonts w:ascii="Times New Roman" w:hAnsi="Times New Roman" w:cs="Times New Roman"/>
          <w:sz w:val="28"/>
          <w:szCs w:val="28"/>
        </w:rPr>
        <w:t>ой</w:t>
      </w:r>
      <w:r w:rsidRPr="006D1212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6D1212" w:rsidRPr="006D1212">
        <w:rPr>
          <w:rFonts w:ascii="Times New Roman" w:hAnsi="Times New Roman" w:cs="Times New Roman"/>
          <w:sz w:val="28"/>
          <w:szCs w:val="28"/>
        </w:rPr>
        <w:t>ой</w:t>
      </w:r>
      <w:r w:rsidRPr="006D1212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6D1212" w:rsidRPr="006D1212">
        <w:rPr>
          <w:rFonts w:ascii="Times New Roman" w:hAnsi="Times New Roman" w:cs="Times New Roman"/>
          <w:sz w:val="28"/>
          <w:szCs w:val="28"/>
        </w:rPr>
        <w:t>и</w:t>
      </w:r>
      <w:r w:rsidRPr="006D1212">
        <w:rPr>
          <w:rFonts w:ascii="Times New Roman" w:hAnsi="Times New Roman" w:cs="Times New Roman"/>
          <w:sz w:val="28"/>
          <w:szCs w:val="28"/>
        </w:rPr>
        <w:t xml:space="preserve"> детей. </w:t>
      </w:r>
      <w:r>
        <w:rPr>
          <w:rFonts w:ascii="Times New Roman" w:hAnsi="Times New Roman" w:cs="Times New Roman"/>
          <w:sz w:val="28"/>
          <w:szCs w:val="28"/>
        </w:rPr>
        <w:t xml:space="preserve">В свете современных требований, </w:t>
      </w:r>
      <w:r w:rsidRPr="00C71B78">
        <w:rPr>
          <w:rFonts w:ascii="Times New Roman" w:hAnsi="Times New Roman" w:cs="Times New Roman"/>
          <w:sz w:val="28"/>
          <w:szCs w:val="28"/>
        </w:rPr>
        <w:t>все более актуальной становится задача «научить детей смотреть и видеть, слушать и слышать, наблюдать и понимать, пробовать и размышлять»</w:t>
      </w:r>
      <w:r>
        <w:rPr>
          <w:rFonts w:ascii="Times New Roman" w:hAnsi="Times New Roman" w:cs="Times New Roman"/>
          <w:sz w:val="28"/>
          <w:szCs w:val="28"/>
        </w:rPr>
        <w:t>. Поэтому</w:t>
      </w:r>
      <w:r w:rsidRPr="00C71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71B78">
        <w:rPr>
          <w:rFonts w:ascii="Times New Roman" w:hAnsi="Times New Roman" w:cs="Times New Roman"/>
          <w:sz w:val="28"/>
          <w:szCs w:val="28"/>
        </w:rPr>
        <w:t xml:space="preserve">оспитатель должен развивать собственное умение наблюдать, анализировать и эмоционально реагировать на явления окружающей действительности, замечать необычное в обычных ситуациях, поощрять стремление ребенка воплощать свои впечатления в творческой деятельности. </w:t>
      </w:r>
    </w:p>
    <w:p w:rsidR="004E2F5F" w:rsidRDefault="00555FB2" w:rsidP="00555FB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Умение воспитателя эмоционально отреагировать на какое-либо явление, поощрение эмоциональной отзывчивости детей и стимулирование творческих откликов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C71B78">
        <w:rPr>
          <w:rFonts w:ascii="Times New Roman" w:hAnsi="Times New Roman" w:cs="Times New Roman"/>
          <w:sz w:val="28"/>
          <w:szCs w:val="28"/>
        </w:rPr>
        <w:t xml:space="preserve"> важным фактором успешного 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1B78">
        <w:rPr>
          <w:rFonts w:ascii="Times New Roman" w:hAnsi="Times New Roman" w:cs="Times New Roman"/>
          <w:sz w:val="28"/>
          <w:szCs w:val="28"/>
        </w:rPr>
        <w:t xml:space="preserve">эстетического развития дошкольников, поможет избежать стереотипов в детских работах. Важным является умение воспитателя воплощать свои собственные идеи в процессе проведения занятий, использование новых методов и приемов работы, нетрадиционных техник и материалов, способствующих созданию выразительного образа в продукте детского творчества, умение обыгрывать и анализировать готовые работы. </w:t>
      </w:r>
      <w:r w:rsidRPr="00C71B78">
        <w:rPr>
          <w:rFonts w:ascii="Times New Roman" w:hAnsi="Times New Roman" w:cs="Times New Roman"/>
          <w:sz w:val="28"/>
          <w:szCs w:val="28"/>
        </w:rPr>
        <w:lastRenderedPageBreak/>
        <w:t>Воспитатель должен знать средства выразительности</w:t>
      </w:r>
      <w:r w:rsidR="004E2F5F">
        <w:rPr>
          <w:rFonts w:ascii="Times New Roman" w:hAnsi="Times New Roman" w:cs="Times New Roman"/>
          <w:sz w:val="28"/>
          <w:szCs w:val="28"/>
        </w:rPr>
        <w:t>,</w:t>
      </w:r>
      <w:r w:rsidRPr="00C71B78">
        <w:rPr>
          <w:rFonts w:ascii="Times New Roman" w:hAnsi="Times New Roman" w:cs="Times New Roman"/>
          <w:sz w:val="28"/>
          <w:szCs w:val="28"/>
        </w:rPr>
        <w:t xml:space="preserve"> виды и жанры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F5F" w:rsidRDefault="007F2EB3" w:rsidP="00555FB2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большое значение имеет профессиональная подготовка педагога, в том числе и по художественно-эстетическому направлению.</w:t>
      </w:r>
    </w:p>
    <w:p w:rsidR="00E6008A" w:rsidRPr="00C71B78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Система непрерывного повышения квалификации педагогов ДОУ предполагает разные формы: обучение на курсах, самообразование, участие в методической работе города, района, детского сада. </w:t>
      </w:r>
      <w:r w:rsidR="00EF2010">
        <w:rPr>
          <w:rFonts w:ascii="Times New Roman" w:hAnsi="Times New Roman" w:cs="Times New Roman"/>
          <w:sz w:val="28"/>
          <w:szCs w:val="28"/>
        </w:rPr>
        <w:t>С</w:t>
      </w:r>
      <w:r w:rsidRPr="00C71B78">
        <w:rPr>
          <w:rFonts w:ascii="Times New Roman" w:hAnsi="Times New Roman" w:cs="Times New Roman"/>
          <w:sz w:val="28"/>
          <w:szCs w:val="28"/>
        </w:rPr>
        <w:t>амообразование</w:t>
      </w:r>
      <w:r w:rsidR="00EF2010">
        <w:rPr>
          <w:rFonts w:ascii="Times New Roman" w:hAnsi="Times New Roman" w:cs="Times New Roman"/>
          <w:sz w:val="28"/>
          <w:szCs w:val="28"/>
        </w:rPr>
        <w:t xml:space="preserve"> </w:t>
      </w:r>
      <w:r w:rsidRPr="00C71B78">
        <w:rPr>
          <w:rFonts w:ascii="Times New Roman" w:hAnsi="Times New Roman" w:cs="Times New Roman"/>
          <w:sz w:val="28"/>
          <w:szCs w:val="28"/>
        </w:rPr>
        <w:t xml:space="preserve">расширяет и углубляет знания, полученные в предшествующей курсовой подготовке, способствует осмыслению передового опыта на более высоком уровне, совершенствует профессиональные умения и навыки.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Модель системы повышения профессиональной компетентности педагогов имеют следующую структуру: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курсы повышения квалификации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педсоветы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-семинары, семинары-практикумы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консультации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смотры </w:t>
      </w:r>
      <w:proofErr w:type="gramStart"/>
      <w:r w:rsidRPr="00C71B78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C71B78">
        <w:rPr>
          <w:rFonts w:ascii="Times New Roman" w:hAnsi="Times New Roman" w:cs="Times New Roman"/>
          <w:sz w:val="28"/>
          <w:szCs w:val="28"/>
        </w:rPr>
        <w:t xml:space="preserve">онкурсы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деловые игры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тренинги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открытые занятия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творческие группы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обмен опытом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обучение в учебных заведениях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аттестация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обобщение опыта работы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самообразование </w:t>
      </w:r>
    </w:p>
    <w:p w:rsidR="007F2EB3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- выступление перед аудиторией. </w:t>
      </w:r>
    </w:p>
    <w:p w:rsidR="00E6008A" w:rsidRPr="00C71B78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В качестве основных условий формирования профессиональной компетентности педагога можно выделить творческую деятельность, исследовательскую деятельность педагога, освоение новых педагогических </w:t>
      </w:r>
      <w:r w:rsidRPr="00C71B78">
        <w:rPr>
          <w:rFonts w:ascii="Times New Roman" w:hAnsi="Times New Roman" w:cs="Times New Roman"/>
          <w:sz w:val="28"/>
          <w:szCs w:val="28"/>
        </w:rPr>
        <w:lastRenderedPageBreak/>
        <w:t>технологий, работу в методических объединениях, творческих группах, участие в художественных конкурсах, педагогических форумах, передача художественного и педагогического опыта.</w:t>
      </w:r>
    </w:p>
    <w:p w:rsidR="00E6008A" w:rsidRPr="00C71B78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 xml:space="preserve">Педагог должен повседневно совершенствовать свое мастерство, увлекать детей любимым делом, устанавливать контакт с каждым </w:t>
      </w:r>
      <w:proofErr w:type="gramStart"/>
      <w:r w:rsidRPr="00C71B78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C71B78">
        <w:rPr>
          <w:rFonts w:ascii="Times New Roman" w:hAnsi="Times New Roman" w:cs="Times New Roman"/>
          <w:sz w:val="28"/>
          <w:szCs w:val="28"/>
        </w:rPr>
        <w:t xml:space="preserve"> них, влиять своим примером, владеть в меру своих возможностей способами художественной практики.</w:t>
      </w:r>
    </w:p>
    <w:p w:rsidR="00E6008A" w:rsidRPr="00C71B78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>Все это входит в арсенал педагогических сре</w:t>
      </w:r>
      <w:proofErr w:type="gramStart"/>
      <w:r w:rsidRPr="00C71B7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C71B78">
        <w:rPr>
          <w:rFonts w:ascii="Times New Roman" w:hAnsi="Times New Roman" w:cs="Times New Roman"/>
          <w:sz w:val="28"/>
          <w:szCs w:val="28"/>
        </w:rPr>
        <w:t xml:space="preserve">я создания благоприятных условий становления и развития самостоятельной </w:t>
      </w:r>
      <w:r w:rsidR="00C71B78" w:rsidRPr="00C71B78">
        <w:rPr>
          <w:rFonts w:ascii="Times New Roman" w:hAnsi="Times New Roman" w:cs="Times New Roman"/>
          <w:sz w:val="28"/>
          <w:szCs w:val="28"/>
        </w:rPr>
        <w:t>творческой</w:t>
      </w:r>
      <w:r w:rsidRPr="00C71B78">
        <w:rPr>
          <w:rFonts w:ascii="Times New Roman" w:hAnsi="Times New Roman" w:cs="Times New Roman"/>
          <w:sz w:val="28"/>
          <w:szCs w:val="28"/>
        </w:rPr>
        <w:t xml:space="preserve"> деятельности детей дошкольного возраста.</w:t>
      </w:r>
    </w:p>
    <w:p w:rsidR="00E6008A" w:rsidRPr="00C71B78" w:rsidRDefault="00E6008A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>Помимо профессиональных знаний и навыков, творческих способностей, необходимо наличие личных мотивов, желаний и интересов</w:t>
      </w:r>
      <w:r w:rsidR="007F2EB3">
        <w:rPr>
          <w:rFonts w:ascii="Times New Roman" w:hAnsi="Times New Roman" w:cs="Times New Roman"/>
          <w:sz w:val="28"/>
          <w:szCs w:val="28"/>
        </w:rPr>
        <w:t xml:space="preserve"> у педагога</w:t>
      </w:r>
      <w:r w:rsidRPr="00C71B78">
        <w:rPr>
          <w:rFonts w:ascii="Times New Roman" w:hAnsi="Times New Roman" w:cs="Times New Roman"/>
          <w:sz w:val="28"/>
          <w:szCs w:val="28"/>
        </w:rPr>
        <w:t>. Немаловажное значение для деятельности педагога, его умения управлять своим поведением и поведением группы детей имеет удовл</w:t>
      </w:r>
      <w:r w:rsidR="00C71B78" w:rsidRPr="00C71B78">
        <w:rPr>
          <w:rFonts w:ascii="Times New Roman" w:hAnsi="Times New Roman" w:cs="Times New Roman"/>
          <w:sz w:val="28"/>
          <w:szCs w:val="28"/>
        </w:rPr>
        <w:t>етворение потребности уважения</w:t>
      </w:r>
      <w:proofErr w:type="gramStart"/>
      <w:r w:rsidR="00C71B78" w:rsidRPr="00C71B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F2010">
        <w:rPr>
          <w:rFonts w:ascii="Times New Roman" w:hAnsi="Times New Roman" w:cs="Times New Roman"/>
          <w:sz w:val="28"/>
          <w:szCs w:val="28"/>
        </w:rPr>
        <w:t xml:space="preserve"> </w:t>
      </w:r>
      <w:r w:rsidRPr="00C71B78">
        <w:rPr>
          <w:rFonts w:ascii="Times New Roman" w:hAnsi="Times New Roman" w:cs="Times New Roman"/>
          <w:sz w:val="28"/>
          <w:szCs w:val="28"/>
        </w:rPr>
        <w:t>стремление к компетентности, креативности, достижению успехов, одобрению, признанию, авторитету. Необходимым условием для удовлетворения данной потребности является профессионализм педагога.</w:t>
      </w:r>
    </w:p>
    <w:p w:rsidR="00E6008A" w:rsidRPr="00C71B78" w:rsidRDefault="007F2EB3" w:rsidP="007F2EB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B78">
        <w:rPr>
          <w:rFonts w:ascii="Times New Roman" w:hAnsi="Times New Roman" w:cs="Times New Roman"/>
          <w:sz w:val="28"/>
          <w:szCs w:val="28"/>
        </w:rPr>
        <w:t>Профессиональная компетентность – это единство личностных и профессиональных качеств педагога, а повышение профессиональной  компетентности воспитателя – это одно из психолого-педагогических условий, обеспечивающих развитие ребенка в ДОУ.</w:t>
      </w:r>
    </w:p>
    <w:sectPr w:rsidR="00E6008A" w:rsidRPr="00C71B7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E02" w:rsidRDefault="00FF5E02" w:rsidP="00C71B78">
      <w:pPr>
        <w:spacing w:after="0" w:line="240" w:lineRule="auto"/>
      </w:pPr>
      <w:r>
        <w:separator/>
      </w:r>
    </w:p>
  </w:endnote>
  <w:endnote w:type="continuationSeparator" w:id="0">
    <w:p w:rsidR="00FF5E02" w:rsidRDefault="00FF5E02" w:rsidP="00C7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089543"/>
      <w:docPartObj>
        <w:docPartGallery w:val="Page Numbers (Bottom of Page)"/>
        <w:docPartUnique/>
      </w:docPartObj>
    </w:sdtPr>
    <w:sdtEndPr/>
    <w:sdtContent>
      <w:p w:rsidR="00C71B78" w:rsidRDefault="00C71B7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7F5">
          <w:rPr>
            <w:noProof/>
          </w:rPr>
          <w:t>1</w:t>
        </w:r>
        <w:r>
          <w:fldChar w:fldCharType="end"/>
        </w:r>
      </w:p>
    </w:sdtContent>
  </w:sdt>
  <w:p w:rsidR="00C71B78" w:rsidRDefault="00C71B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E02" w:rsidRDefault="00FF5E02" w:rsidP="00C71B78">
      <w:pPr>
        <w:spacing w:after="0" w:line="240" w:lineRule="auto"/>
      </w:pPr>
      <w:r>
        <w:separator/>
      </w:r>
    </w:p>
  </w:footnote>
  <w:footnote w:type="continuationSeparator" w:id="0">
    <w:p w:rsidR="00FF5E02" w:rsidRDefault="00FF5E02" w:rsidP="00C71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8A"/>
    <w:rsid w:val="004E2F5F"/>
    <w:rsid w:val="00555FB2"/>
    <w:rsid w:val="00615BB5"/>
    <w:rsid w:val="006D1212"/>
    <w:rsid w:val="007F2EB3"/>
    <w:rsid w:val="00A50546"/>
    <w:rsid w:val="00C707F5"/>
    <w:rsid w:val="00C71B78"/>
    <w:rsid w:val="00DF1CA4"/>
    <w:rsid w:val="00E6008A"/>
    <w:rsid w:val="00EF2010"/>
    <w:rsid w:val="00F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1B7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7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1B78"/>
  </w:style>
  <w:style w:type="paragraph" w:styleId="a7">
    <w:name w:val="footer"/>
    <w:basedOn w:val="a"/>
    <w:link w:val="a8"/>
    <w:uiPriority w:val="99"/>
    <w:unhideWhenUsed/>
    <w:rsid w:val="00C7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1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1B7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7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1B78"/>
  </w:style>
  <w:style w:type="paragraph" w:styleId="a7">
    <w:name w:val="footer"/>
    <w:basedOn w:val="a"/>
    <w:link w:val="a8"/>
    <w:uiPriority w:val="99"/>
    <w:unhideWhenUsed/>
    <w:rsid w:val="00C71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Галка</dc:creator>
  <cp:lastModifiedBy>Сад</cp:lastModifiedBy>
  <cp:revision>2</cp:revision>
  <cp:lastPrinted>2018-11-13T13:40:00Z</cp:lastPrinted>
  <dcterms:created xsi:type="dcterms:W3CDTF">2018-11-19T09:51:00Z</dcterms:created>
  <dcterms:modified xsi:type="dcterms:W3CDTF">2018-11-19T09:51:00Z</dcterms:modified>
</cp:coreProperties>
</file>