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F3" w:rsidRPr="00AF16F3" w:rsidRDefault="00AF16F3" w:rsidP="00AF16F3">
      <w:pPr>
        <w:pStyle w:val="a3"/>
        <w:shd w:val="clear" w:color="auto" w:fill="FFFFFF"/>
        <w:spacing w:before="0" w:beforeAutospacing="0" w:after="0" w:afterAutospacing="0"/>
        <w:jc w:val="both"/>
      </w:pPr>
    </w:p>
    <w:p w:rsidR="00AF16F3" w:rsidRPr="00AF16F3" w:rsidRDefault="00AF16F3" w:rsidP="00AF16F3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AF16F3">
        <w:rPr>
          <w:rFonts w:ascii="Times New Roman" w:hAnsi="Times New Roman" w:cs="Times New Roman"/>
          <w:b/>
          <w:lang w:eastAsia="ru-RU"/>
        </w:rPr>
        <w:t>ДЛЯ ДЕТЕЙ 4—5 ЛЕТ</w:t>
      </w:r>
    </w:p>
    <w:p w:rsidR="00AF16F3" w:rsidRPr="00AF16F3" w:rsidRDefault="00AF16F3" w:rsidP="00AF16F3">
      <w:pPr>
        <w:pStyle w:val="a4"/>
        <w:jc w:val="center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«Прятки»</w:t>
      </w:r>
    </w:p>
    <w:p w:rsidR="00AF16F3" w:rsidRPr="00AF16F3" w:rsidRDefault="00AF16F3" w:rsidP="00AF16F3">
      <w:pPr>
        <w:pStyle w:val="a4"/>
        <w:jc w:val="both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Цель: развитие мелкой моторики, речи, математических представлений.</w:t>
      </w:r>
    </w:p>
    <w:p w:rsidR="00AF16F3" w:rsidRPr="00AF16F3" w:rsidRDefault="00AF16F3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Оборудование: кинетический песок, мелкие игрушки и предметы, наборы пластиковых букв и цифр.</w:t>
      </w:r>
    </w:p>
    <w:p w:rsidR="00AF16F3" w:rsidRPr="00AF16F3" w:rsidRDefault="00AF16F3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Ход: самые простые прятки, в песке можно спрятать несколько маленьких предметов и предложить ребенку найти их. Это могут быть мелкие игрушки, детали конструктора, пуговки, шарики и прочие мелкие предметы. Задачей ребенка может быть найти конкретную игрушку, найти все игрушки, найти определенное количество игрушек. Играя в такую игру, будьте внимательны, не оставляйте ребенка одного, чтобы он случайно не потянул в рот мелкие предметы и не подавился!</w:t>
      </w:r>
    </w:p>
    <w:p w:rsidR="00AF16F3" w:rsidRPr="00AF16F3" w:rsidRDefault="00AF16F3" w:rsidP="00AF16F3">
      <w:pPr>
        <w:pStyle w:val="a4"/>
        <w:jc w:val="center"/>
        <w:rPr>
          <w:rFonts w:ascii="Times New Roman" w:hAnsi="Times New Roman" w:cs="Times New Roman"/>
          <w:b/>
        </w:rPr>
      </w:pPr>
      <w:r w:rsidRPr="00AF16F3">
        <w:rPr>
          <w:rFonts w:ascii="Times New Roman" w:hAnsi="Times New Roman" w:cs="Times New Roman"/>
          <w:b/>
        </w:rPr>
        <w:t>ДЛЯ ДЕТЕЙ 6—7 ЛЕТ</w:t>
      </w:r>
    </w:p>
    <w:p w:rsidR="00AF16F3" w:rsidRPr="00AF16F3" w:rsidRDefault="00AF16F3" w:rsidP="00AF16F3">
      <w:pPr>
        <w:pStyle w:val="a4"/>
        <w:jc w:val="center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«Сказочный город»</w:t>
      </w:r>
    </w:p>
    <w:p w:rsidR="00AF16F3" w:rsidRPr="00AF16F3" w:rsidRDefault="00AF16F3" w:rsidP="00AF16F3">
      <w:pPr>
        <w:pStyle w:val="a4"/>
        <w:jc w:val="both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Цель: научить ребенка создавать из песка постройки и героев по замыслу.</w:t>
      </w:r>
    </w:p>
    <w:p w:rsidR="00AF16F3" w:rsidRPr="00AF16F3" w:rsidRDefault="00AF16F3" w:rsidP="00AF16F3">
      <w:pPr>
        <w:pStyle w:val="a4"/>
        <w:jc w:val="both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Оборудование: миниатюрные игрушки (машинки, куколки, фигурки животных), бросовый материал, формочки.</w:t>
      </w:r>
    </w:p>
    <w:p w:rsidR="00AF16F3" w:rsidRPr="00AF16F3" w:rsidRDefault="00AF16F3" w:rsidP="006142EC">
      <w:pPr>
        <w:pStyle w:val="a4"/>
        <w:jc w:val="center"/>
        <w:rPr>
          <w:rFonts w:ascii="Times New Roman" w:hAnsi="Times New Roman" w:cs="Times New Roman"/>
        </w:rPr>
      </w:pPr>
      <w:r w:rsidRPr="006142EC">
        <w:rPr>
          <w:rFonts w:ascii="Times New Roman" w:hAnsi="Times New Roman" w:cs="Times New Roman"/>
        </w:rPr>
        <w:t>ИГРА</w:t>
      </w:r>
      <w:r w:rsidRPr="00AF16F3">
        <w:rPr>
          <w:rFonts w:ascii="Times New Roman" w:hAnsi="Times New Roman" w:cs="Times New Roman"/>
        </w:rPr>
        <w:t xml:space="preserve"> « КТО ВЫШЕ»</w:t>
      </w:r>
    </w:p>
    <w:p w:rsidR="00AF16F3" w:rsidRPr="00AF16F3" w:rsidRDefault="00AF16F3" w:rsidP="00AF16F3">
      <w:pPr>
        <w:pStyle w:val="a4"/>
        <w:jc w:val="both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 xml:space="preserve">                           Задача — построить башню как можно выше.</w:t>
      </w:r>
    </w:p>
    <w:p w:rsidR="00AF16F3" w:rsidRPr="00AF16F3" w:rsidRDefault="00AF16F3" w:rsidP="00AF16F3">
      <w:pPr>
        <w:pStyle w:val="a4"/>
        <w:jc w:val="both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Можно выстраивать башню из кирпичиков, можно делать из самодельных кубиков или из шариков. Если играют двое — то побеждает тот, чья башня будет выше и дольше продержится. Если вы играете на одной стороне, то просто тренируйтесь, чтобы построить башню как можно выше, из как можно большего количества элементов.</w:t>
      </w:r>
    </w:p>
    <w:p w:rsidR="00AF16F3" w:rsidRPr="00AF16F3" w:rsidRDefault="00AF16F3" w:rsidP="00AF16F3">
      <w:pPr>
        <w:pStyle w:val="a3"/>
        <w:shd w:val="clear" w:color="auto" w:fill="FFFFFF"/>
        <w:spacing w:before="0" w:beforeAutospacing="0" w:after="0" w:afterAutospacing="0"/>
        <w:jc w:val="both"/>
      </w:pPr>
    </w:p>
    <w:p w:rsidR="00AF16F3" w:rsidRPr="006142EC" w:rsidRDefault="00AF16F3" w:rsidP="006142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</w:rPr>
      </w:pPr>
      <w:r w:rsidRPr="006142EC">
        <w:rPr>
          <w:b/>
          <w:sz w:val="22"/>
        </w:rPr>
        <w:t>Желаем успехов в творчестве и созидании!!!!!</w:t>
      </w:r>
    </w:p>
    <w:p w:rsidR="00AF16F3" w:rsidRPr="00AF16F3" w:rsidRDefault="00AF16F3" w:rsidP="00AF16F3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</w:rPr>
      </w:pPr>
    </w:p>
    <w:p w:rsidR="00AF16F3" w:rsidRPr="00AF16F3" w:rsidRDefault="00AF16F3" w:rsidP="00AF16F3">
      <w:pPr>
        <w:pStyle w:val="a3"/>
        <w:shd w:val="clear" w:color="auto" w:fill="FFFFFF"/>
        <w:spacing w:before="0" w:beforeAutospacing="0" w:after="0" w:afterAutospacing="0"/>
        <w:jc w:val="both"/>
        <w:rPr>
          <w:color w:val="C00000"/>
          <w:szCs w:val="28"/>
        </w:rPr>
      </w:pPr>
      <w:r w:rsidRPr="00AF16F3">
        <w:rPr>
          <w:color w:val="C00000"/>
          <w:szCs w:val="28"/>
        </w:rPr>
        <w:t xml:space="preserve">                             </w:t>
      </w:r>
      <w:r w:rsidRPr="00AF16F3">
        <w:rPr>
          <w:noProof/>
          <w:color w:val="C00000"/>
          <w:szCs w:val="28"/>
        </w:rPr>
        <w:drawing>
          <wp:inline distT="0" distB="0" distL="0" distR="0" wp14:anchorId="6163BBB5" wp14:editId="4A24EA3E">
            <wp:extent cx="2911878" cy="1590675"/>
            <wp:effectExtent l="0" t="0" r="3175" b="0"/>
            <wp:docPr id="4" name="Рисунок 4" descr="F:\песок\цв.к. песо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есок\цв.к. песок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23" cy="158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F3" w:rsidRDefault="00AF16F3" w:rsidP="00AF16F3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F16F3" w:rsidRDefault="00AF16F3" w:rsidP="00AF16F3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F16F3" w:rsidRPr="00AF16F3" w:rsidRDefault="00AF16F3" w:rsidP="00AF16F3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F16F3">
        <w:rPr>
          <w:rFonts w:ascii="Times New Roman" w:eastAsia="Calibri" w:hAnsi="Times New Roman" w:cs="Times New Roman"/>
          <w:sz w:val="28"/>
        </w:rPr>
        <w:t>Муниципальное бюджетное образовательное учреждение</w:t>
      </w:r>
    </w:p>
    <w:p w:rsidR="00AF16F3" w:rsidRPr="00AF16F3" w:rsidRDefault="00AF16F3" w:rsidP="00AF16F3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F16F3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</w:p>
    <w:p w:rsidR="00AF16F3" w:rsidRPr="00AF16F3" w:rsidRDefault="00AF16F3" w:rsidP="00AF16F3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F16F3">
        <w:rPr>
          <w:rFonts w:ascii="Times New Roman" w:eastAsia="Calibri" w:hAnsi="Times New Roman" w:cs="Times New Roman"/>
          <w:sz w:val="28"/>
        </w:rPr>
        <w:t>Дошкольное отделение №2</w:t>
      </w:r>
    </w:p>
    <w:p w:rsidR="00AF16F3" w:rsidRDefault="00AF16F3" w:rsidP="00AF16F3">
      <w:pPr>
        <w:jc w:val="center"/>
        <w:rPr>
          <w:rFonts w:ascii="Times New Roman" w:hAnsi="Times New Roman" w:cs="Times New Roman"/>
        </w:rPr>
      </w:pPr>
    </w:p>
    <w:p w:rsidR="00AF16F3" w:rsidRDefault="00AF16F3" w:rsidP="00AF16F3">
      <w:pPr>
        <w:jc w:val="center"/>
        <w:rPr>
          <w:rFonts w:ascii="Times New Roman" w:hAnsi="Times New Roman" w:cs="Times New Roman"/>
        </w:rPr>
      </w:pPr>
    </w:p>
    <w:p w:rsidR="00AF16F3" w:rsidRPr="00AF16F3" w:rsidRDefault="00AF16F3" w:rsidP="00AF16F3">
      <w:pPr>
        <w:jc w:val="both"/>
        <w:rPr>
          <w:rFonts w:ascii="Times New Roman" w:hAnsi="Times New Roman" w:cs="Times New Roman"/>
        </w:rPr>
      </w:pPr>
    </w:p>
    <w:p w:rsidR="00AF16F3" w:rsidRPr="00AF16F3" w:rsidRDefault="00AF16F3" w:rsidP="00AF16F3">
      <w:pPr>
        <w:jc w:val="center"/>
        <w:rPr>
          <w:rFonts w:ascii="Times New Roman" w:hAnsi="Times New Roman" w:cs="Times New Roman"/>
        </w:rPr>
      </w:pPr>
      <w:r w:rsidRPr="00AF16F3">
        <w:rPr>
          <w:rFonts w:ascii="Times New Roman" w:eastAsia="Times New Roman" w:hAnsi="Times New Roman" w:cs="Times New Roman"/>
          <w:b/>
          <w:i/>
          <w:sz w:val="44"/>
          <w:szCs w:val="24"/>
          <w:lang w:eastAsia="ru-RU"/>
        </w:rPr>
        <w:t>Игры  с кинетическим песком.</w:t>
      </w:r>
      <w:r w:rsidRPr="00AF16F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476D88" wp14:editId="0E41E40F">
            <wp:extent cx="2466975" cy="2466975"/>
            <wp:effectExtent l="0" t="0" r="9525" b="9525"/>
            <wp:docPr id="3" name="Рисунок 3" descr="F:\песок\цветная картинка кинетический пес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есок\цветная картинка кинетический песок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97" cy="246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F3" w:rsidRDefault="00AF16F3" w:rsidP="00AF16F3">
      <w:pPr>
        <w:ind w:left="4956" w:hanging="2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Подготовили воспитатели:</w:t>
      </w:r>
    </w:p>
    <w:p w:rsidR="00AF16F3" w:rsidRPr="00AF16F3" w:rsidRDefault="00AF16F3" w:rsidP="00AF16F3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AF16F3">
        <w:rPr>
          <w:rFonts w:ascii="Times New Roman" w:hAnsi="Times New Roman" w:cs="Times New Roman"/>
        </w:rPr>
        <w:t xml:space="preserve"> </w:t>
      </w:r>
      <w:proofErr w:type="spellStart"/>
      <w:r w:rsidRPr="00AF16F3">
        <w:rPr>
          <w:rFonts w:ascii="Times New Roman" w:hAnsi="Times New Roman" w:cs="Times New Roman"/>
        </w:rPr>
        <w:t>Колтышова</w:t>
      </w:r>
      <w:proofErr w:type="spellEnd"/>
      <w:r w:rsidRPr="00AF16F3">
        <w:rPr>
          <w:rFonts w:ascii="Times New Roman" w:hAnsi="Times New Roman" w:cs="Times New Roman"/>
        </w:rPr>
        <w:t xml:space="preserve"> Т.В.</w:t>
      </w:r>
    </w:p>
    <w:p w:rsidR="00AF16F3" w:rsidRPr="00AF16F3" w:rsidRDefault="00AF16F3" w:rsidP="00AF16F3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spellStart"/>
      <w:r w:rsidRPr="00AF16F3">
        <w:rPr>
          <w:rFonts w:ascii="Times New Roman" w:hAnsi="Times New Roman" w:cs="Times New Roman"/>
        </w:rPr>
        <w:t>Петранова</w:t>
      </w:r>
      <w:proofErr w:type="spellEnd"/>
      <w:r w:rsidRPr="00AF16F3">
        <w:rPr>
          <w:rFonts w:ascii="Times New Roman" w:hAnsi="Times New Roman" w:cs="Times New Roman"/>
        </w:rPr>
        <w:t xml:space="preserve"> Л.А.</w:t>
      </w:r>
    </w:p>
    <w:p w:rsidR="00AF16F3" w:rsidRPr="00AF16F3" w:rsidRDefault="00AF16F3" w:rsidP="00AF16F3">
      <w:pPr>
        <w:jc w:val="both"/>
        <w:rPr>
          <w:rFonts w:ascii="Times New Roman" w:hAnsi="Times New Roman" w:cs="Times New Roman"/>
        </w:rPr>
      </w:pPr>
    </w:p>
    <w:p w:rsidR="00AF16F3" w:rsidRPr="00AF16F3" w:rsidRDefault="00AF16F3" w:rsidP="00AF16F3">
      <w:pPr>
        <w:jc w:val="both"/>
        <w:rPr>
          <w:rFonts w:ascii="Times New Roman" w:hAnsi="Times New Roman" w:cs="Times New Roman"/>
        </w:rPr>
      </w:pPr>
    </w:p>
    <w:p w:rsidR="00AF16F3" w:rsidRPr="00AF16F3" w:rsidRDefault="00AF16F3" w:rsidP="00AF16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AF16F3">
        <w:rPr>
          <w:rFonts w:ascii="Times New Roman" w:hAnsi="Times New Roman" w:cs="Times New Roman"/>
        </w:rPr>
        <w:t>. Сергиев Посад</w:t>
      </w:r>
    </w:p>
    <w:p w:rsidR="00AF16F3" w:rsidRDefault="00AF16F3" w:rsidP="00AF16F3">
      <w:pPr>
        <w:jc w:val="center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2024г.</w:t>
      </w:r>
    </w:p>
    <w:p w:rsidR="00AF16F3" w:rsidRDefault="00AF16F3" w:rsidP="00AF16F3">
      <w:pPr>
        <w:pStyle w:val="a4"/>
        <w:jc w:val="both"/>
        <w:rPr>
          <w:rFonts w:ascii="Times New Roman" w:hAnsi="Times New Roman" w:cs="Times New Roman"/>
          <w:b/>
        </w:rPr>
      </w:pP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  <w:b/>
        </w:rPr>
        <w:t>Кинетический песок</w:t>
      </w:r>
      <w:r w:rsidRPr="00AF16F3">
        <w:rPr>
          <w:rFonts w:ascii="Times New Roman" w:hAnsi="Times New Roman" w:cs="Times New Roman"/>
        </w:rPr>
        <w:t xml:space="preserve"> – новый и необычный материал для творческих игр, учебного и познавательного процессов. Он развивает мелкую моторику, глазомер, чувственное восприятие и креативность, речь, а также прекрасно снимает стресс.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hAnsi="Times New Roman" w:cs="Times New Roman"/>
          <w:b/>
        </w:rPr>
        <w:t xml:space="preserve">Кинетический песок </w:t>
      </w:r>
      <w:r w:rsidRPr="00AF16F3">
        <w:rPr>
          <w:rFonts w:ascii="Times New Roman" w:hAnsi="Times New Roman" w:cs="Times New Roman"/>
        </w:rPr>
        <w:t>— это мелкий песок с добавлением специальных наполнителей, благодаря</w:t>
      </w: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 xml:space="preserve"> которым он не липнет к рукам, становится пластичным, а изделия из него хорошо сохраняют форму.</w:t>
      </w:r>
    </w:p>
    <w:p w:rsidR="00AF16F3" w:rsidRDefault="00AF16F3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C2B39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C2B39"/>
          <w:szCs w:val="28"/>
          <w:lang w:eastAsia="ru-RU"/>
        </w:rPr>
        <w:t>Кинетический песок можно купить или приготовить самим.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212121"/>
          <w:szCs w:val="28"/>
          <w:u w:val="single"/>
          <w:shd w:val="clear" w:color="auto" w:fill="FFFFFF"/>
        </w:rPr>
      </w:pPr>
      <w:r w:rsidRPr="00AF16F3">
        <w:rPr>
          <w:rFonts w:ascii="Times New Roman" w:eastAsia="Times New Roman" w:hAnsi="Times New Roman" w:cs="Times New Roman"/>
          <w:i/>
          <w:color w:val="1C2B39"/>
          <w:szCs w:val="28"/>
          <w:u w:val="single"/>
          <w:lang w:eastAsia="ru-RU"/>
        </w:rPr>
        <w:t>Для приготовления вам потребуются: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>кварцевый песок — 4 стакана;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>крахмал — 2 стакана;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>воду — 1 стакан;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 xml:space="preserve">пищевой краситель — 1 ст. </w:t>
      </w:r>
      <w:proofErr w:type="gramStart"/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>л</w:t>
      </w:r>
      <w:proofErr w:type="gramEnd"/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>.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212121"/>
          <w:szCs w:val="28"/>
          <w:u w:val="single"/>
          <w:shd w:val="clear" w:color="auto" w:fill="FFFFFF"/>
        </w:rPr>
      </w:pPr>
      <w:r w:rsidRPr="00AF16F3">
        <w:rPr>
          <w:rFonts w:ascii="Times New Roman" w:hAnsi="Times New Roman" w:cs="Times New Roman"/>
          <w:i/>
          <w:color w:val="212121"/>
          <w:szCs w:val="28"/>
          <w:u w:val="single"/>
          <w:shd w:val="clear" w:color="auto" w:fill="FFFFFF"/>
        </w:rPr>
        <w:t xml:space="preserve">Правила изготовления: 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eastAsia="Times New Roman" w:hAnsi="Times New Roman" w:cs="Times New Roman"/>
          <w:b/>
          <w:bCs/>
          <w:color w:val="1C2B39"/>
          <w:szCs w:val="28"/>
          <w:bdr w:val="none" w:sz="0" w:space="0" w:color="auto" w:frame="1"/>
          <w:lang w:eastAsia="ru-RU"/>
        </w:rPr>
        <w:t>Шаг 1</w:t>
      </w:r>
      <w:r w:rsidRPr="00AF16F3">
        <w:rPr>
          <w:rFonts w:ascii="Times New Roman" w:eastAsia="Times New Roman" w:hAnsi="Times New Roman" w:cs="Times New Roman"/>
          <w:color w:val="1C2B39"/>
          <w:szCs w:val="28"/>
          <w:lang w:eastAsia="ru-RU"/>
        </w:rPr>
        <w:t xml:space="preserve">. </w:t>
      </w: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 xml:space="preserve">Промойте и просушите кварцевый песок, чтобы он был чистым и рассыпчатым. 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eastAsia="Times New Roman" w:hAnsi="Times New Roman" w:cs="Times New Roman"/>
          <w:b/>
          <w:bCs/>
          <w:color w:val="1C2B39"/>
          <w:szCs w:val="28"/>
          <w:bdr w:val="none" w:sz="0" w:space="0" w:color="auto" w:frame="1"/>
          <w:lang w:eastAsia="ru-RU"/>
        </w:rPr>
        <w:t>Шаг 2</w:t>
      </w:r>
      <w:r w:rsidRPr="00AF16F3">
        <w:rPr>
          <w:rFonts w:ascii="Times New Roman" w:eastAsia="Times New Roman" w:hAnsi="Times New Roman" w:cs="Times New Roman"/>
          <w:color w:val="1C2B39"/>
          <w:szCs w:val="28"/>
          <w:lang w:eastAsia="ru-RU"/>
        </w:rPr>
        <w:t xml:space="preserve">. </w:t>
      </w: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>Засыпьте сухой песок в глубокую емкость</w:t>
      </w:r>
      <w:r w:rsidRPr="00AF16F3">
        <w:rPr>
          <w:rFonts w:ascii="Times New Roman" w:eastAsia="Times New Roman" w:hAnsi="Times New Roman" w:cs="Times New Roman"/>
          <w:color w:val="1C2B39"/>
          <w:szCs w:val="26"/>
          <w:lang w:eastAsia="ru-RU"/>
        </w:rPr>
        <w:t>,</w:t>
      </w: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 xml:space="preserve"> добавьте крахмал и      тщательно перемешайте. 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eastAsia="Times New Roman" w:hAnsi="Times New Roman" w:cs="Times New Roman"/>
          <w:b/>
          <w:bCs/>
          <w:color w:val="1C2B39"/>
          <w:szCs w:val="28"/>
          <w:bdr w:val="none" w:sz="0" w:space="0" w:color="auto" w:frame="1"/>
          <w:lang w:eastAsia="ru-RU"/>
        </w:rPr>
        <w:t>Шаг 3</w:t>
      </w:r>
      <w:r w:rsidRPr="00AF16F3">
        <w:rPr>
          <w:rFonts w:ascii="Times New Roman" w:eastAsia="Times New Roman" w:hAnsi="Times New Roman" w:cs="Times New Roman"/>
          <w:color w:val="1C2B39"/>
          <w:szCs w:val="28"/>
          <w:lang w:eastAsia="ru-RU"/>
        </w:rPr>
        <w:t xml:space="preserve">. </w:t>
      </w: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 xml:space="preserve">Добавьте в воду пищевой краситель, смешайте. </w:t>
      </w:r>
    </w:p>
    <w:p w:rsidR="00E6782D" w:rsidRPr="00AF16F3" w:rsidRDefault="00E6782D" w:rsidP="00AF16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eastAsia="Times New Roman" w:hAnsi="Times New Roman" w:cs="Times New Roman"/>
          <w:b/>
          <w:bCs/>
          <w:color w:val="1C2B39"/>
          <w:szCs w:val="28"/>
          <w:bdr w:val="none" w:sz="0" w:space="0" w:color="auto" w:frame="1"/>
          <w:lang w:eastAsia="ru-RU"/>
        </w:rPr>
        <w:t>Шаг 4</w:t>
      </w:r>
      <w:r w:rsidRPr="00AF16F3">
        <w:rPr>
          <w:rFonts w:ascii="Times New Roman" w:eastAsia="Times New Roman" w:hAnsi="Times New Roman" w:cs="Times New Roman"/>
          <w:color w:val="1C2B39"/>
          <w:szCs w:val="28"/>
          <w:lang w:eastAsia="ru-RU"/>
        </w:rPr>
        <w:t xml:space="preserve">. </w:t>
      </w: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 xml:space="preserve">Залейте воду с красителем в сухую смесь, замесите как тесто. </w:t>
      </w:r>
    </w:p>
    <w:p w:rsidR="00E6782D" w:rsidRPr="00AF16F3" w:rsidRDefault="00E6782D" w:rsidP="00AF16F3">
      <w:pPr>
        <w:shd w:val="clear" w:color="auto" w:fill="FFFFFF"/>
        <w:spacing w:after="105" w:line="240" w:lineRule="auto"/>
        <w:jc w:val="both"/>
        <w:textAlignment w:val="baseline"/>
        <w:rPr>
          <w:rFonts w:ascii="Times New Roman" w:hAnsi="Times New Roman" w:cs="Times New Roman"/>
          <w:color w:val="212121"/>
          <w:szCs w:val="28"/>
          <w:shd w:val="clear" w:color="auto" w:fill="FFFFFF"/>
        </w:rPr>
      </w:pPr>
      <w:r w:rsidRPr="00AF16F3">
        <w:rPr>
          <w:rFonts w:ascii="Times New Roman" w:hAnsi="Times New Roman" w:cs="Times New Roman"/>
          <w:color w:val="212121"/>
          <w:szCs w:val="28"/>
          <w:shd w:val="clear" w:color="auto" w:fill="FFFFFF"/>
        </w:rPr>
        <w:t>Материал готов для творчества. Кинетический песок снимает стресс и раздражительность не только у детей, но и у взрослых. Его можно использовать для инсталляции, украшать внутренний интерьер жилого помещения разными фигурками.</w:t>
      </w:r>
    </w:p>
    <w:p w:rsidR="00E6782D" w:rsidRPr="00AF16F3" w:rsidRDefault="00E6782D" w:rsidP="00AF16F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DA7" w:rsidRPr="00AF16F3" w:rsidRDefault="007A5DA7" w:rsidP="00AF16F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600C66" wp14:editId="31C88078">
            <wp:extent cx="4812311" cy="2076450"/>
            <wp:effectExtent l="0" t="0" r="7620" b="0"/>
            <wp:docPr id="1" name="Рисунок 1" descr="F:\песок\картинка пе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сок\картинка пес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270" cy="20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2D" w:rsidRPr="00AF16F3" w:rsidRDefault="009F4541" w:rsidP="00AF16F3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16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И</w:t>
      </w:r>
      <w:r w:rsidR="00E6782D" w:rsidRPr="00AF16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гры</w:t>
      </w:r>
      <w:r w:rsidRPr="00AF16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6782D" w:rsidRPr="00AF16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 кинетическим песком</w:t>
      </w:r>
      <w:r w:rsidR="00E6782D" w:rsidRPr="00AF16F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F16F3">
        <w:rPr>
          <w:b/>
        </w:rPr>
        <w:t>ДЛЯ ДЕТЕЙ 1—2 ЛЕТ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center"/>
      </w:pPr>
      <w:r w:rsidRPr="00AF16F3">
        <w:t>«Я пеку, пеку, пеку...»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Цель: развитие мелкой моторики, речи.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Оборудование: кинетический песок, совочек, формочки.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both"/>
      </w:pPr>
      <w:r w:rsidRPr="00AF16F3">
        <w:t xml:space="preserve">Ход: ребенок «выпекает» из песка разнообразные изделия — булочки, пирожки, тортики. Для этого малыш может использовать разнообразные формочки, насыпая в них песок и утрамбовывая его рукой или совочком. Пирожки можно «выпекать» и руками, перекладывая мокрый песок из одной ладошки в другую. Затем ребенок угощает пирожками гостей, кукол. Взрослый может сопровождать процесс речевыми </w:t>
      </w:r>
      <w:proofErr w:type="spellStart"/>
      <w:r w:rsidRPr="00AF16F3">
        <w:t>потешками</w:t>
      </w:r>
      <w:proofErr w:type="spellEnd"/>
      <w:r w:rsidRPr="00AF16F3">
        <w:t xml:space="preserve"> и пальчиковыми играми, а также комментированием действий ребенка.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center"/>
      </w:pPr>
      <w:r w:rsidRPr="00AF16F3">
        <w:t>«Заборчики»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Цель: развитие мелкой моторики.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Оборудование: кинетический песок, совочек, игрушки.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both"/>
      </w:pPr>
      <w:r w:rsidRPr="00AF16F3">
        <w:t>Ход: малыш руками лепит заборчики по кругу. За таким забором можно спрятать зайку от злого серого волка.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F16F3">
        <w:rPr>
          <w:b/>
        </w:rPr>
        <w:t>ДЛЯ ДЕТЕЙ 2—3 ЛЕТ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center"/>
      </w:pPr>
      <w:r w:rsidRPr="00AF16F3">
        <w:t>«Волшебные отпечатки на песке»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Цель: развитие тактильной чувствительности, воображения, мелкой моторики.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Оборудование: кинетический песок.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both"/>
      </w:pPr>
      <w:r w:rsidRPr="00AF16F3">
        <w:t xml:space="preserve">Ход: оставьте отпечатки рук — своих и ребенка — на мокром песке, затем дорисуйте их или дополните камешками, чтобы получились веселые мордочки, рыбки, </w:t>
      </w:r>
      <w:proofErr w:type="spellStart"/>
      <w:r w:rsidRPr="00AF16F3">
        <w:t>осьминожки</w:t>
      </w:r>
      <w:proofErr w:type="spellEnd"/>
      <w:r w:rsidRPr="00AF16F3">
        <w:t>, птички и т. п.</w:t>
      </w:r>
    </w:p>
    <w:p w:rsidR="00E6782D" w:rsidRPr="00AF16F3" w:rsidRDefault="00E6782D" w:rsidP="00AF16F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F16F3">
        <w:rPr>
          <w:b/>
        </w:rPr>
        <w:t>ДЛЯ ДЕТЕЙ 3—4 ЛЕТ</w:t>
      </w:r>
    </w:p>
    <w:p w:rsidR="00E6782D" w:rsidRPr="00AF16F3" w:rsidRDefault="00E6782D" w:rsidP="00AF16F3">
      <w:pPr>
        <w:pStyle w:val="a4"/>
        <w:jc w:val="center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«Построим башню для принцессы»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</w:rPr>
      </w:pPr>
      <w:r w:rsidRPr="00AF16F3">
        <w:rPr>
          <w:rFonts w:ascii="Times New Roman" w:hAnsi="Times New Roman" w:cs="Times New Roman"/>
        </w:rPr>
        <w:t>Цель: развитие мелкой моторики, ловкости пальцев, стремления доводить начатое до конца.</w:t>
      </w:r>
    </w:p>
    <w:p w:rsidR="00E6782D" w:rsidRPr="00AF16F3" w:rsidRDefault="00E6782D" w:rsidP="00AF16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16F3">
        <w:rPr>
          <w:rFonts w:ascii="Times New Roman" w:hAnsi="Times New Roman" w:cs="Times New Roman"/>
          <w:sz w:val="24"/>
          <w:szCs w:val="24"/>
        </w:rPr>
        <w:t>Оборудование: кинетический песок, формочки, кубики.</w:t>
      </w:r>
    </w:p>
    <w:p w:rsidR="009F4541" w:rsidRDefault="00E6782D" w:rsidP="00AF16F3">
      <w:pPr>
        <w:pStyle w:val="a3"/>
        <w:shd w:val="clear" w:color="auto" w:fill="FFFFFF"/>
        <w:spacing w:before="0" w:beforeAutospacing="0" w:after="0" w:afterAutospacing="0"/>
        <w:jc w:val="both"/>
      </w:pPr>
      <w:r w:rsidRPr="00AF16F3">
        <w:t xml:space="preserve">Ход: предложите ребенку построить башню для принцессы, чтобы спрятать ее от злой королевы. Башню нужно построить из </w:t>
      </w:r>
      <w:r w:rsidR="00621CC9">
        <w:t>кирпичиков</w:t>
      </w:r>
      <w:r w:rsidRPr="00AF16F3">
        <w:t xml:space="preserve"> — возьмите формочки и сделайте кирпичики. Уточните, что нужно все делать очень аккуратно, иначе башня может развалиться.</w:t>
      </w:r>
      <w:r w:rsidRPr="00AF16F3">
        <w:rPr>
          <w:b/>
          <w:bCs/>
          <w:color w:val="E36C0A" w:themeColor="accent6" w:themeShade="BF"/>
          <w:sz w:val="26"/>
          <w:szCs w:val="26"/>
        </w:rPr>
        <w:t xml:space="preserve">  </w:t>
      </w:r>
      <w:bookmarkStart w:id="0" w:name="_GoBack"/>
      <w:bookmarkEnd w:id="0"/>
    </w:p>
    <w:sectPr w:rsidR="009F4541" w:rsidSect="007A5DA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AD"/>
    <w:rsid w:val="002D43C2"/>
    <w:rsid w:val="006142EC"/>
    <w:rsid w:val="00621CC9"/>
    <w:rsid w:val="00631EDA"/>
    <w:rsid w:val="007A5DA7"/>
    <w:rsid w:val="007C0069"/>
    <w:rsid w:val="007D4E28"/>
    <w:rsid w:val="009F4541"/>
    <w:rsid w:val="00AF16F3"/>
    <w:rsid w:val="00D85B84"/>
    <w:rsid w:val="00E16AAD"/>
    <w:rsid w:val="00E6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78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78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Сад</cp:lastModifiedBy>
  <cp:revision>3</cp:revision>
  <cp:lastPrinted>2024-03-12T05:43:00Z</cp:lastPrinted>
  <dcterms:created xsi:type="dcterms:W3CDTF">2024-03-12T05:32:00Z</dcterms:created>
  <dcterms:modified xsi:type="dcterms:W3CDTF">2024-03-12T05:44:00Z</dcterms:modified>
</cp:coreProperties>
</file>