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Воспитание звуковой культуры речи у детей дошкольного возраста – это важнейшая составляющая работы по обучению детей русскому языку и по подготовке их к обучению грамоте, что предписывает Федеральная образовательная программа дошкольного образования.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дает рекомендации по расширению и углублению работы воспитателя по звуковой культуре речи, развитию у детей фонематического восприятия, фонематических представлений, фонематического слуха, формированию у них навыков звукового анализа и синтеза слов и подготовке детей на этой основе к обучению грамоте. То есть в соответствии с ФОП воспитатели готовят детей к обучению грамоте на основе аналитико-синтетического метода, разработанного К. Д. Ушинским еще в середине девятнадцатого века.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1F1">
        <w:rPr>
          <w:rFonts w:ascii="Times New Roman" w:hAnsi="Times New Roman" w:cs="Times New Roman"/>
          <w:sz w:val="28"/>
          <w:szCs w:val="28"/>
        </w:rPr>
        <w:t>Овладевая навыками звукового анализа и синтеза под руководством воспитателя, дети не только учатся выделять указанный звук на фоне слова, определять место этого звука в слове, но и выполнять полный звуковой анализ слов сначала из трех звуков, потом из четырех-пяти звуков, указывать место ударения в слове, давать полную характеристику каждому звуку слова.</w:t>
      </w:r>
      <w:proofErr w:type="gramEnd"/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На основе сформированных навыков звукового анализа и синтеза старшие дошкольники с пяти до семи лет обучаются чтению слогов, слов и предложений. У детей формируются навыки слогового анализа и синтеза слов, навыки анализа предложений.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Это требует специальной подготовки воспитателей, оснащения процесса работы необходимыми методическими и дидактическими материалами.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Но самое главное заключается в том, что федеральная программа выстраивает систему работы по звуковой культуре речи и подготовке к обучению грамоте.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В младшей группе для детей с трех до четырех лет проводится одно занятие по звуковой культуре речи в месяц, то есть десять занятий в год.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Кроме того, в другие занятия по развитию речи включаются упражнения артикуляционной и дыхательной гимнастики, специальные упражнения для развития слухового восприятия и внимания, формирования фонематического восприятия, развития фонематического слуха, игры со звукоподражаниями и т. п. Длительность таких упражнений от двух до пяти минут.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Стоит сказать и о необходимости проведения упражнений по уточнению произношения звуков у детей в утренний отрезок времени после утренней гимнастики.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 xml:space="preserve">Обычно занятие по звуковой культуре речи в младшей группе состоит из трех частей. Первая часть посвящается развитию слухового восприятия, фонематического слуха, узнаванию определенного звука. Очень важно, чтобы педагог убедился, что все дети узнают звук и различают его с другими звуками, прежде чем будет работать над уточнением произношения этого звука. Вторая часть отводится для уточнения произношения данного звука в слогах, и словах. В этот отрезок времени уместно проводить работу и над речевым дыханием. И наконец, в заключительной части </w:t>
      </w:r>
      <w:r w:rsidRPr="00AC51F1">
        <w:rPr>
          <w:rFonts w:ascii="Times New Roman" w:hAnsi="Times New Roman" w:cs="Times New Roman"/>
          <w:sz w:val="28"/>
          <w:szCs w:val="28"/>
        </w:rPr>
        <w:lastRenderedPageBreak/>
        <w:t xml:space="preserve">занятия используются </w:t>
      </w:r>
      <w:proofErr w:type="spellStart"/>
      <w:r w:rsidRPr="00AC51F1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AC51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1F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AC51F1">
        <w:rPr>
          <w:rFonts w:ascii="Times New Roman" w:hAnsi="Times New Roman" w:cs="Times New Roman"/>
          <w:sz w:val="28"/>
          <w:szCs w:val="28"/>
        </w:rPr>
        <w:t>, игры с ними для автоматизации и актуализации указанного звука, дифференциации его с другими звуками в игре.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В средней группе для детей с четырех до пяти лет проводится два занятия по ЗКР в месяц, то есть двадцать занятий в год. В другие занятия по развитию речи по-прежнему включаются упражнения для развития речевого дыхания, артикуляционной моторики, уточнения произношения звуков, подвижные речевые игры.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Занятия по ЗКР в средней группе продолжительнее и сложнее занятий в младшей группе, так как в этой возрастной группе на первый план выходит формирование правильного звукопроизношения, выработка четкой дикции, совершенствование фонематических процессов. Больше внимания уделяется интонационной стороне речи, воспитанию выразительности речи.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Структура же занятия по ЗКР в средней группе мало отличается от структуры занятия в младшей группе.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В этой возрастной группе в соответствии с развитием речи в онтогенезе дети овладевают произношением подгруппы свистящих звуков ([</w:t>
      </w:r>
      <w:proofErr w:type="gramStart"/>
      <w:r w:rsidRPr="00AC51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51F1">
        <w:rPr>
          <w:rFonts w:ascii="Times New Roman" w:hAnsi="Times New Roman" w:cs="Times New Roman"/>
          <w:sz w:val="28"/>
          <w:szCs w:val="28"/>
        </w:rPr>
        <w:t xml:space="preserve">] ([с']), [з] ([з']), [ц]), а </w:t>
      </w:r>
      <w:proofErr w:type="gramStart"/>
      <w:r w:rsidRPr="00AC51F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C51F1">
        <w:rPr>
          <w:rFonts w:ascii="Times New Roman" w:hAnsi="Times New Roman" w:cs="Times New Roman"/>
          <w:sz w:val="28"/>
          <w:szCs w:val="28"/>
        </w:rPr>
        <w:t xml:space="preserve"> концу учебного года – и подгруппы шипящих звуков ([ш], [ж], [ч], [щ]). Ведется работа по освоению детьми подгруппы сонорных звуков ([л] ([л']), [</w:t>
      </w:r>
      <w:proofErr w:type="gramStart"/>
      <w:r w:rsidRPr="00AC51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C51F1">
        <w:rPr>
          <w:rFonts w:ascii="Times New Roman" w:hAnsi="Times New Roman" w:cs="Times New Roman"/>
          <w:sz w:val="28"/>
          <w:szCs w:val="28"/>
        </w:rPr>
        <w:t>] ([р']).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В старшей группе целесообразно проводить интегрированные занятия по развитию речи, включающие все направления работы по речевому развитию детей, начиная с произносительной стороны речи, совершенствования фонематических процессов, заканчивая совершенствованием грамматического строя и развитием связной речи детей.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 xml:space="preserve">Развитие фонематических процессов у старших дошкольников приобретает очень </w:t>
      </w:r>
      <w:proofErr w:type="gramStart"/>
      <w:r w:rsidRPr="00AC51F1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AC51F1">
        <w:rPr>
          <w:rFonts w:ascii="Times New Roman" w:hAnsi="Times New Roman" w:cs="Times New Roman"/>
          <w:sz w:val="28"/>
          <w:szCs w:val="28"/>
        </w:rPr>
        <w:t>. Особое внимание уделяется дифференциации звуков как внутри одной подгруппы звуков ([с] — [з], [с] — [ц]; [ш] — [ж], [ч] — [щ]; [л] – [</w:t>
      </w:r>
      <w:proofErr w:type="gramStart"/>
      <w:r w:rsidRPr="00AC51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C51F1">
        <w:rPr>
          <w:rFonts w:ascii="Times New Roman" w:hAnsi="Times New Roman" w:cs="Times New Roman"/>
          <w:sz w:val="28"/>
          <w:szCs w:val="28"/>
        </w:rPr>
        <w:t>], [л'] – [р’]), так и в разных подгруппах ([с] — [ш], [з] — [ж], [с’] — [щ], [ч] — [т’], [л’] – [j], [л] – [j]).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Воспитатель должен четко следовать требованиям методики, проводя работу по дифференциации звуков, начиная ее с различения изолированных звуков, продолжая работу над различением звуков в слогах, словах, предложениях, в игровой деятельности, в общении. Одновременно у детей отрабатываются четкость произношения, внятность дикции, интонационная выразительность, умение управлять голосом, говорить громко и тихо, в нормальном темпе и более быстро и т. п.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В старшей группе дети уже не только определяют наличие звука и определяют его место в слове, но и подбирают слова с указанным звуком, и производят звуковой анализ слов, давая характеристику каждому звуку.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Хочется предупредить возможные ошибки педагогов и напомнить, что для звукового анализа дошкольниками подбираются только те слова, написание которых не расходится с произношением (уха, кот, вата, мост, кит, бинт, банка, миска). Это же правило работает и при подборе слов для кроссвордов, ребусов, изографов. Их написание не должно расходиться с произношением.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Особое значение приобретает работа по развитию фонематических процессов у детей при подготовке к обучению грамоте. В соответствии с ФОП работа по ознакомлению детей с буквами и формирование навыков чтения слогов и слов начинается именно в старшей группе.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Воспитатель должен правильно выбрать комплект пособий для обучения грамоте детей дошкольного возраста. Как уже было отмечено, ФОП рекомендует обучение грамоте детей дошкольного возраста на основе аналитико-синтетического метода. Следовательно, другие методики (методика глобального чтения, методика Зайцева, «</w:t>
      </w:r>
      <w:proofErr w:type="spellStart"/>
      <w:r w:rsidRPr="00AC51F1">
        <w:rPr>
          <w:rFonts w:ascii="Times New Roman" w:hAnsi="Times New Roman" w:cs="Times New Roman"/>
          <w:sz w:val="28"/>
          <w:szCs w:val="28"/>
        </w:rPr>
        <w:t>Словолодочки</w:t>
      </w:r>
      <w:proofErr w:type="spellEnd"/>
      <w:r w:rsidRPr="00AC51F1">
        <w:rPr>
          <w:rFonts w:ascii="Times New Roman" w:hAnsi="Times New Roman" w:cs="Times New Roman"/>
          <w:sz w:val="28"/>
          <w:szCs w:val="28"/>
        </w:rPr>
        <w:t xml:space="preserve">» и пр.) не могут использоваться в дошкольных образовательных учреждениях, строящих свою работу на основе ФОП </w:t>
      </w:r>
      <w:proofErr w:type="gramStart"/>
      <w:r w:rsidRPr="00AC51F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C51F1">
        <w:rPr>
          <w:rFonts w:ascii="Times New Roman" w:hAnsi="Times New Roman" w:cs="Times New Roman"/>
          <w:sz w:val="28"/>
          <w:szCs w:val="28"/>
        </w:rPr>
        <w:t>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 xml:space="preserve">На сайте Федерального института развития образования в «Навигаторе программ дошкольного образования» представлена парциальная программа Н. В. </w:t>
      </w:r>
      <w:proofErr w:type="spellStart"/>
      <w:r w:rsidRPr="00AC51F1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AC51F1">
        <w:rPr>
          <w:rFonts w:ascii="Times New Roman" w:hAnsi="Times New Roman" w:cs="Times New Roman"/>
          <w:sz w:val="28"/>
          <w:szCs w:val="28"/>
        </w:rPr>
        <w:t xml:space="preserve"> «Обучение грамоте детей дошкольного возраста», основанная на аналитико-синтетическом методе, прошедшая экспертизу, рекомендованная к использованию, имеющая полный методический комплект.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Автор предлагает еще один комплект пособий, включающий «Домашний букварь» и пособия к нему, тоже основанные на аналитико-синтетическом методе.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Есть ряд незыблемых правил, которые должен знать педагог, приступающий к обучению грамоте детей дошкольного возраста.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В процессе знакомства дошкольников с буквами, педагог никогда не называет буквы, как это принято ([эр], [ка], [че]), а называет их как звуки ([</w:t>
      </w:r>
      <w:proofErr w:type="gramStart"/>
      <w:r w:rsidRPr="00AC51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C51F1">
        <w:rPr>
          <w:rFonts w:ascii="Times New Roman" w:hAnsi="Times New Roman" w:cs="Times New Roman"/>
          <w:sz w:val="28"/>
          <w:szCs w:val="28"/>
        </w:rPr>
        <w:t>], [к], [ч]). Дошкольников знакомят с правильными названиями букв, когда они познакомились со всеми буквами алфавита и начали читать предложения.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 xml:space="preserve">Недопустимо приступать к изучению буквы, если в группе есть дети, не произносящие правильно звук или звуки, обозначаемые этой буквой. </w:t>
      </w:r>
      <w:proofErr w:type="gramStart"/>
      <w:r w:rsidRPr="00AC51F1">
        <w:rPr>
          <w:rFonts w:ascii="Times New Roman" w:hAnsi="Times New Roman" w:cs="Times New Roman"/>
          <w:sz w:val="28"/>
          <w:szCs w:val="28"/>
        </w:rPr>
        <w:t>Представьте, как будут звучать слова со звуком [л] у ребенка, который произносит этот звук как губно-зубной: [</w:t>
      </w:r>
      <w:proofErr w:type="spellStart"/>
      <w:r w:rsidRPr="00AC51F1">
        <w:rPr>
          <w:rFonts w:ascii="Times New Roman" w:hAnsi="Times New Roman" w:cs="Times New Roman"/>
          <w:sz w:val="28"/>
          <w:szCs w:val="28"/>
        </w:rPr>
        <w:t>вук</w:t>
      </w:r>
      <w:proofErr w:type="spellEnd"/>
      <w:r w:rsidRPr="00AC51F1">
        <w:rPr>
          <w:rFonts w:ascii="Times New Roman" w:hAnsi="Times New Roman" w:cs="Times New Roman"/>
          <w:sz w:val="28"/>
          <w:szCs w:val="28"/>
        </w:rPr>
        <w:t>], [вампа], [</w:t>
      </w:r>
      <w:proofErr w:type="spellStart"/>
      <w:r w:rsidRPr="00AC51F1">
        <w:rPr>
          <w:rFonts w:ascii="Times New Roman" w:hAnsi="Times New Roman" w:cs="Times New Roman"/>
          <w:sz w:val="28"/>
          <w:szCs w:val="28"/>
        </w:rPr>
        <w:t>Ковобок</w:t>
      </w:r>
      <w:proofErr w:type="spellEnd"/>
      <w:r w:rsidRPr="00AC51F1">
        <w:rPr>
          <w:rFonts w:ascii="Times New Roman" w:hAnsi="Times New Roman" w:cs="Times New Roman"/>
          <w:sz w:val="28"/>
          <w:szCs w:val="28"/>
        </w:rPr>
        <w:t xml:space="preserve">], то есть ребенок будет произносить вместо звука [л] звук, похожий на [в], и букву л он будет называть буквой в. В дальнейшем это станет основой для возникновения у ребенка </w:t>
      </w:r>
      <w:proofErr w:type="spellStart"/>
      <w:r w:rsidRPr="00AC51F1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AC51F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1F1">
        <w:rPr>
          <w:rFonts w:ascii="Times New Roman" w:hAnsi="Times New Roman" w:cs="Times New Roman"/>
          <w:sz w:val="28"/>
          <w:szCs w:val="28"/>
        </w:rPr>
        <w:t xml:space="preserve">Такие пособия, как «Мой букварь» и «Домашний букварь» Н. В. </w:t>
      </w:r>
      <w:proofErr w:type="spellStart"/>
      <w:r w:rsidRPr="00AC51F1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AC51F1">
        <w:rPr>
          <w:rFonts w:ascii="Times New Roman" w:hAnsi="Times New Roman" w:cs="Times New Roman"/>
          <w:sz w:val="28"/>
          <w:szCs w:val="28"/>
        </w:rPr>
        <w:t xml:space="preserve"> позволяют избежать методических ошибок, так как предлагают сначала изучение букв, которым соответствуют простые звуки русского языка (звуки раннего онтогенеза), </w:t>
      </w:r>
      <w:proofErr w:type="spellStart"/>
      <w:r w:rsidRPr="00AC51F1">
        <w:rPr>
          <w:rFonts w:ascii="Times New Roman" w:hAnsi="Times New Roman" w:cs="Times New Roman"/>
          <w:sz w:val="28"/>
          <w:szCs w:val="28"/>
        </w:rPr>
        <w:t>произносящиеся</w:t>
      </w:r>
      <w:proofErr w:type="spellEnd"/>
      <w:r w:rsidRPr="00AC51F1">
        <w:rPr>
          <w:rFonts w:ascii="Times New Roman" w:hAnsi="Times New Roman" w:cs="Times New Roman"/>
          <w:sz w:val="28"/>
          <w:szCs w:val="28"/>
        </w:rPr>
        <w:t xml:space="preserve"> правильно детьми старшего дошкольного возрасте в группах общеразвивающей направленности ДОО.</w:t>
      </w:r>
      <w:proofErr w:type="gramEnd"/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В подготовительной к школе группе работа над звуковой культурой речи проводится как составляющая занятий по развитию речи, как и в старшей группе. Воспитатели следят за речью детей на протяжении всего пребывания их в детском саду, во время режимных моментов, в игровой деятельности.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 xml:space="preserve">По-прежнему в утренний отрезок времени после зарядки возможно проведение упражнений по уточнению звукопроизношения и дифференциации звуков у </w:t>
      </w:r>
      <w:r w:rsidRPr="00AC51F1">
        <w:rPr>
          <w:rFonts w:ascii="Times New Roman" w:hAnsi="Times New Roman" w:cs="Times New Roman"/>
          <w:sz w:val="28"/>
          <w:szCs w:val="28"/>
        </w:rPr>
        <w:lastRenderedPageBreak/>
        <w:t xml:space="preserve">отдельных детей, упражнений для отработки четкости дикции и выразительности речи, заучивание </w:t>
      </w:r>
      <w:proofErr w:type="spellStart"/>
      <w:r w:rsidRPr="00AC51F1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AC51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1F1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AC51F1">
        <w:rPr>
          <w:rFonts w:ascii="Times New Roman" w:hAnsi="Times New Roman" w:cs="Times New Roman"/>
          <w:sz w:val="28"/>
          <w:szCs w:val="28"/>
        </w:rPr>
        <w:t>, стихов игр.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 xml:space="preserve">Хочется обратить внимание педагогов на то, что детям дошкольного возраста не дается звуковой анализ слов с </w:t>
      </w:r>
      <w:proofErr w:type="gramStart"/>
      <w:r w:rsidRPr="00AC51F1">
        <w:rPr>
          <w:rFonts w:ascii="Times New Roman" w:hAnsi="Times New Roman" w:cs="Times New Roman"/>
          <w:sz w:val="28"/>
          <w:szCs w:val="28"/>
        </w:rPr>
        <w:t>йотированными</w:t>
      </w:r>
      <w:proofErr w:type="gramEnd"/>
      <w:r w:rsidRPr="00AC51F1">
        <w:rPr>
          <w:rFonts w:ascii="Times New Roman" w:hAnsi="Times New Roman" w:cs="Times New Roman"/>
          <w:sz w:val="28"/>
          <w:szCs w:val="28"/>
        </w:rPr>
        <w:t>, то есть вы не подбираете слов, в которых есть буквы е, ё, ю, я для выполнения звукового и звукобуквенного анализа.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 xml:space="preserve">Совершенствуя фонематические процессы у </w:t>
      </w:r>
      <w:proofErr w:type="spellStart"/>
      <w:r w:rsidRPr="00AC51F1">
        <w:rPr>
          <w:rFonts w:ascii="Times New Roman" w:hAnsi="Times New Roman" w:cs="Times New Roman"/>
          <w:sz w:val="28"/>
          <w:szCs w:val="28"/>
        </w:rPr>
        <w:t>предшкольников</w:t>
      </w:r>
      <w:proofErr w:type="spellEnd"/>
      <w:r w:rsidRPr="00AC51F1">
        <w:rPr>
          <w:rFonts w:ascii="Times New Roman" w:hAnsi="Times New Roman" w:cs="Times New Roman"/>
          <w:sz w:val="28"/>
          <w:szCs w:val="28"/>
        </w:rPr>
        <w:t xml:space="preserve"> на занятиях по развитию речи, воспитатели формируют у них представления о глухих и звонких согласных, твердых и мягких согласных, учат производить звуковой анализ слов, давая полную характеристику каждого звука.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В этой возрастной группе продолжается работа по подготовке к обучению грамоте. Здесь уместно отметить, что ФОП предписывает обучение старших дошкольников чтению слогов, слов и предложений, поэтому не обязательно изучение с детьми всех букв русского алфавита. Например, при обучении чтению на основе «Моего букваря» на чтение предложений дети выходят, изучив всего девять букв. Количество букв, планируемых к изучению, определяется воспитателями с учетом количества детей в группе, состояния их общего и речевого развития их возможностей и потребностей.</w:t>
      </w:r>
    </w:p>
    <w:p w:rsidR="006F411F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1F1">
        <w:rPr>
          <w:rFonts w:ascii="Times New Roman" w:hAnsi="Times New Roman" w:cs="Times New Roman"/>
          <w:sz w:val="28"/>
          <w:szCs w:val="28"/>
        </w:rPr>
        <w:t>Главное не просто научить детей читать слова и предложения, а добиться осознанности чтения.</w:t>
      </w:r>
      <w:bookmarkStart w:id="0" w:name="_GoBack"/>
      <w:bookmarkEnd w:id="0"/>
    </w:p>
    <w:p w:rsidR="00B64E32" w:rsidRPr="00AC51F1" w:rsidRDefault="006F411F" w:rsidP="00AC51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1F1">
        <w:rPr>
          <w:rFonts w:ascii="Times New Roman" w:hAnsi="Times New Roman" w:cs="Times New Roman"/>
          <w:sz w:val="28"/>
          <w:szCs w:val="28"/>
        </w:rPr>
        <w:t xml:space="preserve">В новом пособии «Звуковая культура речи и подготовка к обучению грамоте в общеразвивающих группах ДОО на основе ФОП» Н. В. </w:t>
      </w:r>
      <w:proofErr w:type="spellStart"/>
      <w:r w:rsidRPr="00AC51F1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AC51F1">
        <w:rPr>
          <w:rFonts w:ascii="Times New Roman" w:hAnsi="Times New Roman" w:cs="Times New Roman"/>
          <w:sz w:val="28"/>
          <w:szCs w:val="28"/>
        </w:rPr>
        <w:t xml:space="preserve"> педагогам предлагается перспективное планирование образовательной деятельности по звуковой культуре речи и подготовке к обучению грамоте в разных возрастных группах и подробные конспекты занятий в младшей, средней, старшей и подготовительной к школе группах.</w:t>
      </w:r>
      <w:proofErr w:type="gramEnd"/>
    </w:p>
    <w:sectPr w:rsidR="00B64E32" w:rsidRPr="00AC51F1" w:rsidSect="00AC51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F56"/>
    <w:rsid w:val="006F411F"/>
    <w:rsid w:val="009D3F56"/>
    <w:rsid w:val="00AC51F1"/>
    <w:rsid w:val="00B6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2025-03-24T01:57:00Z</cp:lastPrinted>
  <dcterms:created xsi:type="dcterms:W3CDTF">2025-03-12T07:54:00Z</dcterms:created>
  <dcterms:modified xsi:type="dcterms:W3CDTF">2025-03-24T02:10:00Z</dcterms:modified>
</cp:coreProperties>
</file>