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00" w:rsidRPr="00604000" w:rsidRDefault="00604000" w:rsidP="00604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000">
        <w:rPr>
          <w:rFonts w:ascii="Times New Roman" w:hAnsi="Times New Roman"/>
          <w:sz w:val="28"/>
          <w:szCs w:val="28"/>
        </w:rPr>
        <w:t>МУНИЦИПАЛЬНОЕ БЮДЖЕТНОЕ ОБЩЕОБРАЗОВАТЕЛЬНОЕ</w:t>
      </w:r>
    </w:p>
    <w:p w:rsidR="00604000" w:rsidRPr="00604000" w:rsidRDefault="00952DDA" w:rsidP="00604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СОШ №16</w:t>
      </w:r>
    </w:p>
    <w:p w:rsidR="00604000" w:rsidRPr="00604000" w:rsidRDefault="00604000" w:rsidP="00604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000">
        <w:rPr>
          <w:rFonts w:ascii="Times New Roman" w:hAnsi="Times New Roman"/>
          <w:sz w:val="28"/>
          <w:szCs w:val="28"/>
        </w:rPr>
        <w:t>ДОШКОЛЬНОЕ ОТДЕЛЕНИЕ</w:t>
      </w:r>
      <w:r w:rsidR="00AD0983">
        <w:rPr>
          <w:rFonts w:ascii="Times New Roman" w:hAnsi="Times New Roman"/>
          <w:sz w:val="28"/>
          <w:szCs w:val="28"/>
        </w:rPr>
        <w:t xml:space="preserve"> (2)</w:t>
      </w:r>
      <w:bookmarkStart w:id="0" w:name="_GoBack"/>
      <w:bookmarkEnd w:id="0"/>
    </w:p>
    <w:p w:rsidR="00145674" w:rsidRPr="00604000" w:rsidRDefault="00604000" w:rsidP="006040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4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.</w:t>
      </w:r>
    </w:p>
    <w:p w:rsidR="00145674" w:rsidRDefault="001456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5674" w:rsidRDefault="001456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5674" w:rsidRDefault="001456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5674" w:rsidRDefault="001456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5674" w:rsidRDefault="001456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5674" w:rsidRDefault="001456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5674" w:rsidRDefault="00145674"/>
    <w:p w:rsidR="00145674" w:rsidRDefault="00604000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КОНСУЛЬТАЦИЯ</w:t>
      </w:r>
    </w:p>
    <w:p w:rsidR="00145674" w:rsidRDefault="00604000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ДЛЯ ВОСПИТАТЕЛЕЙ</w:t>
      </w:r>
    </w:p>
    <w:p w:rsidR="00145674" w:rsidRDefault="00145674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145674" w:rsidRDefault="00145674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145674" w:rsidRDefault="00604000" w:rsidP="0060400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Музыкальный руководитель:</w:t>
      </w:r>
    </w:p>
    <w:p w:rsidR="00145674" w:rsidRDefault="00952DDA" w:rsidP="0060400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Черникевич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Юлия Константиновна</w:t>
      </w:r>
    </w:p>
    <w:p w:rsidR="00145674" w:rsidRDefault="00145674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145674" w:rsidRDefault="00604000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4800600" cy="230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674" w:rsidRDefault="00145674">
      <w:pPr>
        <w:jc w:val="center"/>
      </w:pPr>
    </w:p>
    <w:p w:rsidR="00145674" w:rsidRDefault="00952DD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Сергиев Посад</w:t>
      </w:r>
    </w:p>
    <w:p w:rsidR="00145674" w:rsidRDefault="00604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«Нравственно – патриотическое воспитание дошкольников средствами музыки»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Невозможно переоценить роль музыки в нравственно-патриотическом воспитании дошкольников. 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осуществляется и на музыкальных занятиях. Дети учатся сопереживать, упражняются в хороших поступках, сами не замечая этого. «Музыка – необходимый душевный атрибут человеческого существования», – так говорил Аристотель. «Дело искусства – сохранять душу», – это слова нашего современника В. Распутина.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Поскольку музыка способна воздействовать на чувства, настроения ребенка, постольку она способна преобразовывать его нравственный и духовный мир.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Суть нравственно-патриотического воспитания состоит в том, чтобы 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Патриотические чувства закладываются в процессе жизни и бытия человека, находящегося в рамках конкретной социокультурной среды. Люди с момента рождения инстинктивно, естественно и незаметно привыкают к окружающей их среде, природе и культуре своей страны, к быту своего народа. Поэтому базой формирования патриотизма являются глубинные чувства любви и привязанности к своей культуре и своему народу. 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часто в веселой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Русские песни становятся более понятными, доступными, когда их включают в такую исполнительскую деятельность, как игра на детских музыкальных инструментах. Русская народная музыка постоянно звучит при выполнении движений на музыкальных занятиях, широко используется в плясках, танцах, хороводах. Разнообразие мелодий обогащает музыкально-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ритмические движения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детей, отводит их от трафарета и придает движениям определенную окраску. 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Сила воздействия на ребенка произведений народного творчества возрастает, если ознакомление с ними осуществляется на основе собственной деятельности дошкольника. Исходя из этого, в работе с детьми необходимо добиваться, чтобы они были не только активными слушателями и зрителями, но и активными исполнителями песен, плясок, хороводов, музыкальных игр и т.п., активно включались в работу и по подготовке к праздникам и развлечениям.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 ряде случаев можно использовать взаимосвязь музыкального и изобразительного искусства. Народная музыка включается в занятия по изобразительной деятельности, когда дети создают декоративные композиции по мотивам народных промыслов. Часто включается и устный фольклор (сказки,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потешки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пословицы, поговорки, загадки, скороговорки), что обогащает содержательную и образную сторону речи и стимулирует эмоциональные отклики детей, делает процесс восприятия народного искусства более ярким, глубоким и осознанным.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Таким образом,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 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Следующим этапом работы в этом направлении явилось использование музыки при ознакомлении детей с образом Родины. Для ребенка-дошкольника Родина – это мама, близкие родные люди, окружающие его. Это дом, где он живет, двор, где играет, это детский сад с его воспитателями и друзьями. От того, что видит и слышит ребенок с детства, зависит формирование его сознания и отношение к окружающему. Нравственное воспитание ребенка-дошкольника – это, прежде всего воспитание любви и уважения к матери. Для многих людей это слово «мама» – самое прекрасное слово на земле. Все дети любят своих мам. Они делают мамам подарки, рисуют их портреты и даже сочиняют про них стихи и сказки. Песни о маме устойчиво вошли в детский репертуар. Чувства малышей отличаются простотой, непосредственностью: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 для милой мамочки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Испеку два пряничка.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 мелодии этой песни (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А.Филиппенко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“Пирожки”) звучат и любовь, и ласка, и желание сделать маме приятное.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Более сложные чувства у старших дошкольников. Это и гордость за свою маму: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Пускай узнает ветер, и звезды, и моря,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Что лучше всех на свете мамочка моя!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 чувство дружелюбия: мама – старший друг и товарищ (песня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Ю.Слонова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«Мы с мамою нашей большие друзья»), и чувство нежной радости, ласкового спокойствия (песня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А.Филиппенко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«Хорошо рядом с мамой»). 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Очень верно подметил русский писатель Ю.Я. Яковлев: «Любовь к Родине начинается с любви к матери. А человек начинается с его отношения к матери. И все лучшее, что в человеке, достается ему от матери».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Чувство любви к родной природе – еще одно из слагаемых патриотизма.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Именно воспитанием любви к родной природе, можно и нужно развивать патриотическое чувство дошкольников: ведь природные явления и объекты, окружающие ребенка с его появления на свет, ближе ему и легче для его восприятия, сильнее воздействуют на эмоциональную сферу Выразительность музыкального языка, яркость и поэтичность стихов помогают детям почувствовать теплоту и сердечность песен, воспевающих красоту родной природы.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В репертуаре программы по музыке много музыкальных произведений, в которых переданы образы хорошо знакомых детям животных и птиц. Дети с огромным удовольствием передают с помощью выразительных движений эти образы. Помимо этого в разделе слушания музыки программой предлагается масса инструментальной музыки, характеризующая образы природы. 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Эта атмосфера радостной встречи с родной природой надолго остается в памяти ребенка, способствуя формированию его сознания как гражданина и патриота. 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Особое значение в рамках нравственно-патриотического воспитания имеет тема «Защитников Отечества». Эта тема очень любима детьми, тем более что основную массу наших воспитанников составляют мальчишки. Песни этой тематики легко запоминаются ребятами. Особенно популярны у них «Бравые солдаты», муз.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А.Филиппенко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 «Будем в армии служить», муз.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Ю.Чичкова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Они написаны в темпе марша, содержание их созвучно с желанием ребят быть сильными и смелыми как защитники нашей Родины. </w:t>
      </w:r>
    </w:p>
    <w:p w:rsidR="00145674" w:rsidRDefault="00604000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Говоря о защитниках нашей Родины, нельзя оставлять без внимания и тему Великой Победы. В этой теме мы раскрываем детям величие подвига советского солдата, знакомя их с песнями тех времен и о тех временах. Музыкальные впечатления дошкольников опираются на знания, полученные на занятиях по ознакомлению с окружающим, на впечатления от экскурсий к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памятникам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погибших воинов. Эти мероприятия надолго остаются в памяти ребят и являются важнейшим фактором в формировании их морального облика и духовного воспитания. </w:t>
      </w:r>
    </w:p>
    <w:sectPr w:rsidR="0014567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Monotype Corsiva">
    <w:altName w:val="Times New Roman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145674"/>
    <w:rsid w:val="00145674"/>
    <w:rsid w:val="00604000"/>
    <w:rsid w:val="00952DDA"/>
    <w:rsid w:val="00AD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0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9571C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9571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1131</Words>
  <Characters>6449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dc:description/>
  <cp:lastModifiedBy>user</cp:lastModifiedBy>
  <cp:revision>9</cp:revision>
  <cp:lastPrinted>2022-06-15T13:53:00Z</cp:lastPrinted>
  <dcterms:created xsi:type="dcterms:W3CDTF">2019-09-18T11:00:00Z</dcterms:created>
  <dcterms:modified xsi:type="dcterms:W3CDTF">2023-10-05T12:10:00Z</dcterms:modified>
  <dc:language>ru-RU</dc:language>
</cp:coreProperties>
</file>