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07" w:rsidRPr="00DB7D07" w:rsidRDefault="00DB7D07" w:rsidP="00DB7D07">
      <w:pPr>
        <w:spacing w:after="0" w:line="240" w:lineRule="auto"/>
        <w:jc w:val="center"/>
        <w:divId w:val="1754080912"/>
        <w:rPr>
          <w:rFonts w:ascii="Times New Roman" w:eastAsia="Calibri" w:hAnsi="Times New Roman" w:cs="Times New Roman"/>
          <w:lang w:eastAsia="en-US" w:bidi="en-US"/>
        </w:rPr>
      </w:pPr>
      <w:r w:rsidRPr="00DB7D07">
        <w:rPr>
          <w:rFonts w:ascii="Times New Roman" w:eastAsia="Calibri" w:hAnsi="Times New Roman" w:cs="Times New Roman"/>
          <w:lang w:eastAsia="en-US" w:bidi="en-US"/>
        </w:rPr>
        <w:t>Муниципальное казённое дошкольное образовательное учреждение</w:t>
      </w:r>
    </w:p>
    <w:p w:rsidR="00DB7D07" w:rsidRPr="00DB7D07" w:rsidRDefault="00DB7D07" w:rsidP="00DB7D07">
      <w:pPr>
        <w:spacing w:after="0" w:line="240" w:lineRule="auto"/>
        <w:jc w:val="center"/>
        <w:divId w:val="1754080912"/>
        <w:rPr>
          <w:rFonts w:ascii="Times New Roman" w:eastAsia="Calibri" w:hAnsi="Times New Roman" w:cs="Times New Roman"/>
          <w:lang w:eastAsia="en-US" w:bidi="en-US"/>
        </w:rPr>
      </w:pPr>
      <w:r w:rsidRPr="00DB7D07">
        <w:rPr>
          <w:rFonts w:ascii="Times New Roman" w:eastAsia="Calibri" w:hAnsi="Times New Roman" w:cs="Times New Roman"/>
          <w:lang w:eastAsia="en-US" w:bidi="en-US"/>
        </w:rPr>
        <w:t xml:space="preserve"> «Детский сад общеразвивающего вида № 11 г. Киренска </w:t>
      </w:r>
    </w:p>
    <w:p w:rsidR="00DB7D07" w:rsidRPr="00DB7D07" w:rsidRDefault="00DB7D07" w:rsidP="00DB7D07">
      <w:pPr>
        <w:spacing w:after="0" w:line="240" w:lineRule="auto"/>
        <w:jc w:val="center"/>
        <w:divId w:val="1754080912"/>
        <w:rPr>
          <w:rFonts w:ascii="Times New Roman" w:eastAsia="Calibri" w:hAnsi="Times New Roman" w:cs="Times New Roman"/>
          <w:lang w:eastAsia="en-US" w:bidi="en-US"/>
        </w:rPr>
      </w:pPr>
      <w:r w:rsidRPr="00DB7D07">
        <w:rPr>
          <w:rFonts w:ascii="Times New Roman" w:eastAsia="Calibri" w:hAnsi="Times New Roman" w:cs="Times New Roman"/>
          <w:lang w:eastAsia="en-US" w:bidi="en-US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DB7D07" w:rsidRDefault="00DB7D07" w:rsidP="005B53A8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divId w:val="1754080912"/>
        <w:rPr>
          <w:rStyle w:val="c25"/>
          <w:color w:val="000000"/>
          <w:sz w:val="28"/>
          <w:szCs w:val="28"/>
        </w:rPr>
      </w:pPr>
    </w:p>
    <w:p w:rsidR="005B53A8" w:rsidRPr="00562F1D" w:rsidRDefault="00E94907" w:rsidP="005B53A8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divId w:val="1754080912"/>
        <w:rPr>
          <w:rStyle w:val="c25"/>
          <w:b/>
          <w:color w:val="000000"/>
        </w:rPr>
      </w:pPr>
      <w:r w:rsidRPr="00562F1D">
        <w:rPr>
          <w:rStyle w:val="c25"/>
          <w:b/>
          <w:color w:val="000000"/>
        </w:rPr>
        <w:t>Педагогический час для педагогов ДОО</w:t>
      </w:r>
    </w:p>
    <w:p w:rsidR="00D268D8" w:rsidRPr="00562F1D" w:rsidRDefault="00562F1D" w:rsidP="005B53A8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divId w:val="1754080912"/>
        <w:rPr>
          <w:color w:val="000000"/>
        </w:rPr>
      </w:pPr>
      <w:r>
        <w:rPr>
          <w:rStyle w:val="c25"/>
          <w:color w:val="000000"/>
        </w:rPr>
        <w:t>Тема: «Кейс-технология в работе</w:t>
      </w:r>
      <w:r w:rsidR="00D268D8" w:rsidRPr="00562F1D">
        <w:rPr>
          <w:rStyle w:val="c25"/>
          <w:color w:val="000000"/>
        </w:rPr>
        <w:t> педагога ДОО»</w:t>
      </w:r>
    </w:p>
    <w:p w:rsidR="00927F64" w:rsidRPr="00562F1D" w:rsidRDefault="00927F64" w:rsidP="005B53A8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</w:p>
    <w:p w:rsidR="00D268D8" w:rsidRPr="00562F1D" w:rsidRDefault="00927F64" w:rsidP="005B53A8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b/>
          <w:color w:val="000000"/>
        </w:rPr>
        <w:t>Старший воспитатель:</w:t>
      </w:r>
      <w:r w:rsidRPr="00562F1D">
        <w:rPr>
          <w:color w:val="000000"/>
        </w:rPr>
        <w:t xml:space="preserve"> </w:t>
      </w:r>
      <w:proofErr w:type="spellStart"/>
      <w:r w:rsidRPr="00562F1D">
        <w:rPr>
          <w:color w:val="000000"/>
        </w:rPr>
        <w:t>Бренёва</w:t>
      </w:r>
      <w:proofErr w:type="spellEnd"/>
      <w:r w:rsidRPr="00562F1D">
        <w:rPr>
          <w:color w:val="000000"/>
        </w:rPr>
        <w:t xml:space="preserve"> Ольга Олеговна</w:t>
      </w:r>
    </w:p>
    <w:p w:rsidR="00927F64" w:rsidRPr="00562F1D" w:rsidRDefault="00927F64" w:rsidP="005B53A8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b/>
          <w:color w:val="000000"/>
        </w:rPr>
        <w:t>Участники:</w:t>
      </w:r>
      <w:r w:rsidRPr="00562F1D">
        <w:rPr>
          <w:color w:val="000000"/>
        </w:rPr>
        <w:t xml:space="preserve"> педагоги МКДОУ «Детский сад общеразвивающего вида № 11 г. Киренска».</w:t>
      </w:r>
    </w:p>
    <w:p w:rsidR="00927F64" w:rsidRPr="00562F1D" w:rsidRDefault="00927F64" w:rsidP="005B53A8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b/>
          <w:color w:val="000000"/>
        </w:rPr>
        <w:t>Дата проведения:</w:t>
      </w:r>
      <w:r w:rsidR="001F5055">
        <w:rPr>
          <w:color w:val="000000"/>
        </w:rPr>
        <w:t xml:space="preserve"> 17.03</w:t>
      </w:r>
      <w:bookmarkStart w:id="0" w:name="_GoBack"/>
      <w:bookmarkEnd w:id="0"/>
      <w:r w:rsidRPr="00562F1D">
        <w:rPr>
          <w:color w:val="000000"/>
        </w:rPr>
        <w:t>.2023 г.</w:t>
      </w:r>
    </w:p>
    <w:p w:rsidR="00D268D8" w:rsidRPr="00562F1D" w:rsidRDefault="00D268D8" w:rsidP="005B53A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Цель: </w:t>
      </w:r>
      <w:r w:rsidRPr="00562F1D">
        <w:rPr>
          <w:rStyle w:val="c1"/>
          <w:color w:val="000000"/>
        </w:rPr>
        <w:t xml:space="preserve">знакомство с </w:t>
      </w:r>
      <w:proofErr w:type="gramStart"/>
      <w:r w:rsidRPr="00562F1D">
        <w:rPr>
          <w:rStyle w:val="c1"/>
          <w:color w:val="000000"/>
        </w:rPr>
        <w:t>кейс-технологией</w:t>
      </w:r>
      <w:proofErr w:type="gramEnd"/>
      <w:r w:rsidRPr="00562F1D">
        <w:rPr>
          <w:rStyle w:val="c1"/>
          <w:color w:val="000000"/>
        </w:rPr>
        <w:t xml:space="preserve"> педагогов ДОО.</w:t>
      </w:r>
    </w:p>
    <w:p w:rsidR="00D268D8" w:rsidRPr="00562F1D" w:rsidRDefault="00D268D8" w:rsidP="005B53A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Задачи:</w:t>
      </w:r>
    </w:p>
    <w:p w:rsidR="00D268D8" w:rsidRPr="00562F1D" w:rsidRDefault="00D268D8" w:rsidP="005B53A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 xml:space="preserve">расширить знания участников </w:t>
      </w:r>
      <w:r w:rsidR="00E94907" w:rsidRPr="00562F1D">
        <w:rPr>
          <w:rStyle w:val="c1"/>
          <w:rFonts w:eastAsia="Times New Roman"/>
          <w:color w:val="000000"/>
        </w:rPr>
        <w:t>педагогического часа</w:t>
      </w:r>
      <w:r w:rsidRPr="00562F1D">
        <w:rPr>
          <w:rStyle w:val="c1"/>
          <w:rFonts w:eastAsia="Times New Roman"/>
          <w:color w:val="000000"/>
        </w:rPr>
        <w:t xml:space="preserve"> о методе кейсов и их применении с целью формирования у педагогов ДОО профессиональных компетенций;</w:t>
      </w:r>
    </w:p>
    <w:p w:rsidR="00D268D8" w:rsidRPr="00562F1D" w:rsidRDefault="00D268D8" w:rsidP="005B53A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создать условия для профессионального общения, самореализации и стимулирования роста творческого потенциала участнико</w:t>
      </w:r>
      <w:r w:rsidR="009D4FE0" w:rsidRPr="00562F1D">
        <w:rPr>
          <w:rStyle w:val="c1"/>
          <w:rFonts w:eastAsia="Times New Roman"/>
          <w:color w:val="000000"/>
        </w:rPr>
        <w:t>в;</w:t>
      </w:r>
    </w:p>
    <w:p w:rsidR="00D268D8" w:rsidRPr="00562F1D" w:rsidRDefault="00D268D8" w:rsidP="005B53A8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повысить профессиональное мастерство и квалификацию участников</w:t>
      </w:r>
      <w:r w:rsidR="00F8702E" w:rsidRPr="00562F1D">
        <w:rPr>
          <w:rStyle w:val="c1"/>
          <w:rFonts w:eastAsia="Times New Roman"/>
          <w:color w:val="000000"/>
        </w:rPr>
        <w:t>;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Ожидаемый результат: </w:t>
      </w:r>
      <w:r w:rsidRPr="00562F1D">
        <w:rPr>
          <w:rStyle w:val="c1"/>
          <w:color w:val="000000"/>
        </w:rPr>
        <w:t>повышение коммуникативных компетенций педагогов, внедрение в практику работы самих педагогов интерактивных форм работы.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Оснащение</w:t>
      </w:r>
      <w:r w:rsidRPr="00562F1D">
        <w:rPr>
          <w:rStyle w:val="c1"/>
          <w:color w:val="000000"/>
        </w:rPr>
        <w:t>: мультимедийное оборудование, раздаточный материал на каждую малую группу (текст кейса, таблицы анализа).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План проведения:</w:t>
      </w:r>
    </w:p>
    <w:p w:rsidR="00D268D8" w:rsidRPr="00562F1D" w:rsidRDefault="00D268D8" w:rsidP="005B53A8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Приветствие. Упражнение «Снежинка».</w:t>
      </w:r>
    </w:p>
    <w:p w:rsidR="00D268D8" w:rsidRPr="00562F1D" w:rsidRDefault="00D268D8" w:rsidP="005B53A8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Вхождение в тему. Актуальность выбранной темы.</w:t>
      </w:r>
    </w:p>
    <w:p w:rsidR="00D268D8" w:rsidRPr="00562F1D" w:rsidRDefault="00D268D8" w:rsidP="005B53A8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Знакомство с понятием кейс-технология.</w:t>
      </w:r>
    </w:p>
    <w:p w:rsidR="00D268D8" w:rsidRPr="00562F1D" w:rsidRDefault="00D268D8" w:rsidP="005B53A8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Особенности работы с кейсом.</w:t>
      </w:r>
    </w:p>
    <w:p w:rsidR="00D268D8" w:rsidRPr="00562F1D" w:rsidRDefault="00D268D8" w:rsidP="005B53A8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Практическая поэтапная демонстрация кейс-метода.</w:t>
      </w:r>
    </w:p>
    <w:p w:rsidR="00D268D8" w:rsidRPr="00562F1D" w:rsidRDefault="00D268D8" w:rsidP="005B53A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 xml:space="preserve">Подведение итогов. Рефлексия. </w:t>
      </w:r>
    </w:p>
    <w:p w:rsidR="00D268D8" w:rsidRPr="00562F1D" w:rsidRDefault="00D268D8" w:rsidP="005B53A8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Вывод.</w:t>
      </w:r>
    </w:p>
    <w:p w:rsidR="00C43A95" w:rsidRDefault="00C43A95" w:rsidP="00DB7D07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divId w:val="1754080912"/>
        <w:rPr>
          <w:rStyle w:val="c19"/>
          <w:b/>
          <w:bCs/>
          <w:color w:val="000000"/>
        </w:rPr>
      </w:pPr>
    </w:p>
    <w:p w:rsidR="00562F1D" w:rsidRDefault="00562F1D" w:rsidP="00DB7D07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divId w:val="1754080912"/>
        <w:rPr>
          <w:rStyle w:val="c19"/>
          <w:b/>
          <w:bCs/>
          <w:color w:val="000000"/>
        </w:rPr>
      </w:pPr>
    </w:p>
    <w:p w:rsidR="00562F1D" w:rsidRDefault="00562F1D" w:rsidP="00DB7D07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divId w:val="1754080912"/>
        <w:rPr>
          <w:rStyle w:val="c19"/>
          <w:b/>
          <w:bCs/>
          <w:color w:val="000000"/>
        </w:rPr>
      </w:pPr>
    </w:p>
    <w:p w:rsidR="00562F1D" w:rsidRDefault="00562F1D" w:rsidP="00DB7D07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divId w:val="1754080912"/>
        <w:rPr>
          <w:rStyle w:val="c19"/>
          <w:b/>
          <w:bCs/>
          <w:color w:val="000000"/>
        </w:rPr>
      </w:pPr>
    </w:p>
    <w:p w:rsidR="00562F1D" w:rsidRPr="00562F1D" w:rsidRDefault="00562F1D" w:rsidP="00DB7D07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divId w:val="1754080912"/>
        <w:rPr>
          <w:rStyle w:val="c19"/>
          <w:b/>
          <w:bCs/>
          <w:color w:val="000000"/>
        </w:rPr>
      </w:pPr>
    </w:p>
    <w:p w:rsidR="00D268D8" w:rsidRPr="00562F1D" w:rsidRDefault="00D268D8" w:rsidP="005B53A8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lastRenderedPageBreak/>
        <w:t>Ход работы</w:t>
      </w:r>
      <w:r w:rsidRPr="00562F1D">
        <w:rPr>
          <w:rStyle w:val="c1"/>
          <w:color w:val="000000"/>
        </w:rPr>
        <w:t>.</w:t>
      </w:r>
    </w:p>
    <w:p w:rsidR="00D268D8" w:rsidRPr="00562F1D" w:rsidRDefault="00D268D8" w:rsidP="005B53A8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9"/>
          <w:rFonts w:eastAsia="Times New Roman"/>
          <w:b/>
          <w:bCs/>
          <w:color w:val="000000"/>
        </w:rPr>
        <w:t>Приветствие.</w:t>
      </w:r>
    </w:p>
    <w:p w:rsidR="005B53A8" w:rsidRPr="001F5055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</w:rPr>
      </w:pPr>
      <w:r w:rsidRPr="00562F1D">
        <w:rPr>
          <w:rStyle w:val="c1"/>
          <w:color w:val="000000"/>
        </w:rPr>
        <w:t>Добрый день, уважаемые коллеги! Современный мир диктует свои правила. Динамичный ритм жизни задает тон и мы вынуждены действовать, чтобы все успеть и не остановиться в развитии. 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3"/>
          <w:iCs/>
          <w:color w:val="000000"/>
        </w:rPr>
        <w:t>«Единственный путь, ведущий к знанию – это деятельность»</w:t>
      </w:r>
      <w:r w:rsidRPr="00562F1D">
        <w:rPr>
          <w:rStyle w:val="c1"/>
          <w:color w:val="000000"/>
        </w:rPr>
        <w:t> </w:t>
      </w:r>
      <w:r w:rsidR="005B53A8" w:rsidRPr="00562F1D">
        <w:rPr>
          <w:rStyle w:val="c1"/>
          <w:color w:val="000000"/>
        </w:rPr>
        <w:t>(</w:t>
      </w:r>
      <w:r w:rsidRPr="00562F1D">
        <w:rPr>
          <w:rStyle w:val="c1"/>
          <w:color w:val="000000"/>
        </w:rPr>
        <w:t>Джордж Бернард Шоу</w:t>
      </w:r>
      <w:r w:rsidR="005B53A8" w:rsidRPr="00562F1D">
        <w:rPr>
          <w:rStyle w:val="c1"/>
          <w:color w:val="000000"/>
        </w:rPr>
        <w:t>)</w:t>
      </w:r>
      <w:r w:rsidRPr="00562F1D">
        <w:rPr>
          <w:rStyle w:val="c1"/>
          <w:color w:val="000000"/>
        </w:rPr>
        <w:t>.</w:t>
      </w:r>
    </w:p>
    <w:p w:rsidR="00D268D8" w:rsidRPr="00562F1D" w:rsidRDefault="00D268D8" w:rsidP="005B53A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Упражнение </w:t>
      </w:r>
      <w:r w:rsidRPr="00562F1D">
        <w:rPr>
          <w:rStyle w:val="c24"/>
          <w:b/>
          <w:bCs/>
          <w:i/>
          <w:iCs/>
          <w:color w:val="000000"/>
        </w:rPr>
        <w:t>«Снежинка».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У каждого педагога лист бумаги одинаковой формы, размера, качества, цвета. Предлагается закрыть глаза и сложить лист пополам, оторвать правый верхний угол,</w:t>
      </w:r>
      <w:r w:rsidR="00DB7D07" w:rsidRPr="00562F1D">
        <w:rPr>
          <w:rStyle w:val="c1"/>
          <w:color w:val="000000"/>
        </w:rPr>
        <w:t xml:space="preserve"> опять сложить пополам, оторвать</w:t>
      </w:r>
      <w:r w:rsidRPr="00562F1D">
        <w:rPr>
          <w:rStyle w:val="c1"/>
          <w:color w:val="000000"/>
        </w:rPr>
        <w:t xml:space="preserve"> нижний угол и т. д. Затем раскрыть снежинку и постараться найти среди остальных снежинок точно такую же. Но снежинки все индивидуальны. Точно так нет и одинаковых детей, взрослых.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 xml:space="preserve">Вывод: все мы разные, с различными способности, возможностями и личностными качествами. Прошу помнить это при работе на нашем </w:t>
      </w:r>
      <w:r w:rsidR="00DB7D07" w:rsidRPr="00562F1D">
        <w:rPr>
          <w:rStyle w:val="c1"/>
          <w:color w:val="000000"/>
        </w:rPr>
        <w:t>педагогическом часе</w:t>
      </w:r>
      <w:r w:rsidRPr="00562F1D">
        <w:rPr>
          <w:rStyle w:val="c1"/>
          <w:color w:val="000000"/>
        </w:rPr>
        <w:t>.</w:t>
      </w:r>
    </w:p>
    <w:p w:rsidR="00D268D8" w:rsidRPr="00562F1D" w:rsidRDefault="00D268D8" w:rsidP="005B53A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9"/>
          <w:b/>
          <w:bCs/>
          <w:color w:val="000000"/>
        </w:rPr>
        <w:t>     2. Вхождение в тему. Актуальность выбранной темы.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 xml:space="preserve">В рамках </w:t>
      </w:r>
      <w:r w:rsidR="00E94907" w:rsidRPr="00562F1D">
        <w:rPr>
          <w:rStyle w:val="c1"/>
          <w:color w:val="000000"/>
        </w:rPr>
        <w:t>педагогического часа</w:t>
      </w:r>
      <w:r w:rsidRPr="00562F1D">
        <w:rPr>
          <w:rStyle w:val="c1"/>
          <w:color w:val="000000"/>
        </w:rPr>
        <w:t xml:space="preserve"> </w:t>
      </w:r>
      <w:r w:rsidR="00685C80" w:rsidRPr="00562F1D">
        <w:rPr>
          <w:rStyle w:val="c1"/>
          <w:color w:val="000000"/>
        </w:rPr>
        <w:t>хотелось</w:t>
      </w:r>
      <w:r w:rsidRPr="00562F1D">
        <w:rPr>
          <w:rStyle w:val="c1"/>
          <w:color w:val="000000"/>
        </w:rPr>
        <w:t xml:space="preserve"> бы познакомить вас с оп</w:t>
      </w:r>
      <w:r w:rsidR="005B53A8" w:rsidRPr="00562F1D">
        <w:rPr>
          <w:rStyle w:val="c1"/>
          <w:color w:val="000000"/>
        </w:rPr>
        <w:t xml:space="preserve">ытом использования кейс-метода </w:t>
      </w:r>
      <w:r w:rsidRPr="00562F1D">
        <w:rPr>
          <w:rStyle w:val="c1"/>
          <w:color w:val="000000"/>
        </w:rPr>
        <w:t>и продемонстрировать эффективные приемы работы с кейсом.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Огромную роль в повышении профессиональной компетентности педагогов ДОУ играет методическая работа образовательного учреждения</w:t>
      </w:r>
      <w:r w:rsidR="00685C80" w:rsidRPr="00562F1D">
        <w:rPr>
          <w:rStyle w:val="c1"/>
          <w:color w:val="000000"/>
        </w:rPr>
        <w:t xml:space="preserve">. </w:t>
      </w:r>
      <w:r w:rsidRPr="00562F1D">
        <w:rPr>
          <w:rStyle w:val="c1"/>
          <w:color w:val="000000"/>
        </w:rPr>
        <w:t xml:space="preserve">Активизация творческой деятельности педагогов возможна через нетрадиционные, интерактивные методы и формы работы с </w:t>
      </w:r>
      <w:r w:rsidR="00DB7D07" w:rsidRPr="00562F1D">
        <w:rPr>
          <w:rStyle w:val="c1"/>
          <w:color w:val="000000"/>
        </w:rPr>
        <w:t>педагогами</w:t>
      </w:r>
      <w:r w:rsidR="00685C80" w:rsidRPr="00562F1D">
        <w:rPr>
          <w:rStyle w:val="c1"/>
          <w:color w:val="000000"/>
        </w:rPr>
        <w:t xml:space="preserve"> детского сада</w:t>
      </w:r>
      <w:r w:rsidRPr="00562F1D">
        <w:rPr>
          <w:rStyle w:val="c1"/>
          <w:color w:val="000000"/>
        </w:rPr>
        <w:t xml:space="preserve">. Любое мероприятие, проводимое с педагогами, родителями, коллегами можно сделать интересным и содержательным, используя интерактивные игры. Проводить их можно на встречах со своими педагогами, </w:t>
      </w:r>
      <w:r w:rsidR="00685C80" w:rsidRPr="00562F1D">
        <w:rPr>
          <w:rStyle w:val="c1"/>
          <w:color w:val="000000"/>
        </w:rPr>
        <w:t>применять в общении с родителями и в</w:t>
      </w:r>
      <w:r w:rsidRPr="00562F1D">
        <w:rPr>
          <w:rStyle w:val="c1"/>
          <w:color w:val="000000"/>
        </w:rPr>
        <w:t xml:space="preserve"> упрощенном варианте их можно провести с детьми.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В организации такого рода деятельности одной из перспективных технологий обучении становится кейс-технология (</w:t>
      </w:r>
      <w:proofErr w:type="spellStart"/>
      <w:r w:rsidRPr="00562F1D">
        <w:rPr>
          <w:rStyle w:val="c1"/>
          <w:color w:val="000000"/>
        </w:rPr>
        <w:t>case-study</w:t>
      </w:r>
      <w:proofErr w:type="spellEnd"/>
      <w:r w:rsidRPr="00562F1D">
        <w:rPr>
          <w:rStyle w:val="c1"/>
          <w:color w:val="000000"/>
        </w:rPr>
        <w:t>). Эта технология представляет собой синтез проблемного обучения, информационно-коммуникативных технологий, метода проектов.</w:t>
      </w:r>
    </w:p>
    <w:p w:rsidR="00D268D8" w:rsidRPr="00562F1D" w:rsidRDefault="00D268D8" w:rsidP="005B53A8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9"/>
          <w:rFonts w:eastAsia="Times New Roman"/>
          <w:b/>
          <w:bCs/>
          <w:color w:val="000000"/>
        </w:rPr>
        <w:t>Знакомство с понятием кейс-технология.</w:t>
      </w:r>
    </w:p>
    <w:p w:rsidR="00D268D8" w:rsidRPr="00562F1D" w:rsidRDefault="00DB7D07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 xml:space="preserve">Родиной метода </w:t>
      </w:r>
      <w:proofErr w:type="spellStart"/>
      <w:r w:rsidRPr="00562F1D">
        <w:rPr>
          <w:rStyle w:val="c1"/>
          <w:color w:val="000000"/>
        </w:rPr>
        <w:t>case-study</w:t>
      </w:r>
      <w:proofErr w:type="spellEnd"/>
      <w:r w:rsidRPr="00562F1D">
        <w:rPr>
          <w:rStyle w:val="c1"/>
          <w:color w:val="000000"/>
        </w:rPr>
        <w:t xml:space="preserve"> являе</w:t>
      </w:r>
      <w:r w:rsidR="00D268D8" w:rsidRPr="00562F1D">
        <w:rPr>
          <w:rStyle w:val="c1"/>
          <w:color w:val="000000"/>
        </w:rPr>
        <w:t>тся Школа бизнеса Гарвардского университета</w:t>
      </w:r>
      <w:r w:rsidRPr="00562F1D">
        <w:rPr>
          <w:rStyle w:val="c1"/>
          <w:color w:val="000000"/>
        </w:rPr>
        <w:t xml:space="preserve"> в США</w:t>
      </w:r>
      <w:r w:rsidR="00D268D8" w:rsidRPr="00562F1D">
        <w:rPr>
          <w:rStyle w:val="c1"/>
          <w:color w:val="000000"/>
        </w:rPr>
        <w:t>.</w:t>
      </w:r>
      <w:r w:rsidR="00D268D8" w:rsidRPr="00562F1D">
        <w:rPr>
          <w:rStyle w:val="c1"/>
          <w:color w:val="000000"/>
          <w:shd w:val="clear" w:color="auto" w:fill="FFFFFF"/>
        </w:rPr>
        <w:t xml:space="preserve"> На сегодняшний день этот метод активно развивается в России. 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Кейс-технология – современная образовательная технология, в основе которой лежит анализ какой-то проблемной ситуации. Она объединяет в себе одновременно и ролевые игры, и метод проектов, и ситуативный анализ.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lastRenderedPageBreak/>
        <w:t>Задачей этого метода является максимальное вовлечение каждого участника в самостоятельную работу по решению поставленной проблемы или задачи.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В зависимости от целей обучения кейсы могут отличаться по содержанию и организации представленного в них материала:</w:t>
      </w:r>
    </w:p>
    <w:p w:rsidR="00D268D8" w:rsidRPr="00562F1D" w:rsidRDefault="00685C80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-  К</w:t>
      </w:r>
      <w:r w:rsidR="00D268D8" w:rsidRPr="00562F1D">
        <w:rPr>
          <w:rStyle w:val="c1"/>
          <w:color w:val="000000"/>
        </w:rPr>
        <w:t>ейсы, обучающие анализу и оценке. В этом случае в основе кейса — максимально детальная информация, которую необходимо проанализировать и сделать соответствующие выводы, обосновав и предъявив их педагогам;</w:t>
      </w:r>
    </w:p>
    <w:p w:rsidR="00D268D8" w:rsidRPr="00562F1D" w:rsidRDefault="00685C80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- К</w:t>
      </w:r>
      <w:r w:rsidR="00D268D8" w:rsidRPr="00562F1D">
        <w:rPr>
          <w:rStyle w:val="c1"/>
          <w:color w:val="000000"/>
        </w:rPr>
        <w:t>ейсы, обучающие решению проблем и принятию решений. Прежде всего, такие кейсы предусматривают, что решение должно быть найдено на основе недостаточной или избыточной информации, фактов, данных и событий, описанных в кейсах. Материал в таких кейсах должен содержать признаки конфликтности, многовариантности методов принятия решений и альтернативности самих решений, субъективности и ролевого поведения, динамики событий и возможности реализации предложенного решения.</w:t>
      </w:r>
    </w:p>
    <w:p w:rsidR="00D268D8" w:rsidRPr="00562F1D" w:rsidRDefault="003B1267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- К</w:t>
      </w:r>
      <w:r w:rsidR="00D268D8" w:rsidRPr="00562F1D">
        <w:rPr>
          <w:rStyle w:val="c1"/>
          <w:color w:val="000000"/>
        </w:rPr>
        <w:t>ейсы, иллюстрирующие проблему и ее решение. Этот вид кейсов может быть использован на первом этапе знакомства с данной технологией. Он носит именно подготовительный обучающий, ознакомительный характер. Поэтому кейсы данного вида должны быть достаточно простыми. Вместе с тем, при этой простоте и доступности, данный вид кейсов должен содержать все основные признаки этой технологии, и решать главные задачи при ее использовании.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Кейсы также классифицируются по разным признакам и параметрам.</w:t>
      </w:r>
    </w:p>
    <w:p w:rsidR="00D268D8" w:rsidRPr="00562F1D" w:rsidRDefault="00D268D8" w:rsidP="005B53A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Отмечу главное, что должен содержать в себе кейс:</w:t>
      </w:r>
    </w:p>
    <w:p w:rsidR="00D268D8" w:rsidRPr="00562F1D" w:rsidRDefault="00D268D8" w:rsidP="005B53A8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Сюжетная часть (совокупность действий, событий);</w:t>
      </w:r>
    </w:p>
    <w:p w:rsidR="00D268D8" w:rsidRPr="00562F1D" w:rsidRDefault="00D268D8" w:rsidP="005B53A8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Информационная часть (вспомогательная информация, необходимая для анализа ситуации: научные, методические, статистические, нормативные материалы для решения кейса);</w:t>
      </w:r>
    </w:p>
    <w:p w:rsidR="00D268D8" w:rsidRPr="00562F1D" w:rsidRDefault="00D268D8" w:rsidP="005B53A8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>Методическая часть (вопросы, задания по анализу кейса).</w:t>
      </w:r>
    </w:p>
    <w:p w:rsidR="00D268D8" w:rsidRPr="00562F1D" w:rsidRDefault="00D268D8" w:rsidP="005B53A8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9"/>
          <w:rFonts w:eastAsia="Times New Roman"/>
          <w:b/>
          <w:bCs/>
          <w:color w:val="000000"/>
        </w:rPr>
        <w:t xml:space="preserve">Особенности работы с </w:t>
      </w:r>
      <w:proofErr w:type="gramStart"/>
      <w:r w:rsidRPr="00562F1D">
        <w:rPr>
          <w:rStyle w:val="c19"/>
          <w:rFonts w:eastAsia="Times New Roman"/>
          <w:b/>
          <w:bCs/>
          <w:color w:val="000000"/>
        </w:rPr>
        <w:t>кейс-технологией</w:t>
      </w:r>
      <w:proofErr w:type="gramEnd"/>
      <w:r w:rsidRPr="00562F1D">
        <w:rPr>
          <w:rStyle w:val="c19"/>
          <w:rFonts w:eastAsia="Times New Roman"/>
          <w:b/>
          <w:bCs/>
          <w:color w:val="000000"/>
        </w:rPr>
        <w:t>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Работа по этой технологии, как и по многим другим, предполагает два этапа: подготовительный и этап проведения.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П</w:t>
      </w:r>
      <w:r w:rsidR="00927F64" w:rsidRPr="00562F1D">
        <w:rPr>
          <w:rStyle w:val="c1"/>
          <w:color w:val="000000"/>
        </w:rPr>
        <w:t>ервый этап - это этап подготовка</w:t>
      </w:r>
      <w:r w:rsidRPr="00562F1D">
        <w:rPr>
          <w:rStyle w:val="c1"/>
          <w:color w:val="000000"/>
        </w:rPr>
        <w:t xml:space="preserve"> кейса. Здесь формулируется задание, то есть, записывается сама учебная ситуация, или берется реальная ситуация и немного упрощается. Затем определяются вопросы, на которые, после анализа всех материалов, надо будет дать ответ.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 xml:space="preserve">После того, как кейс написан, педагогу требуется продумать и спланировать свою деятельность на методическом мероприятии, а также распределить педагогов по малым </w:t>
      </w:r>
      <w:r w:rsidRPr="00562F1D">
        <w:rPr>
          <w:rStyle w:val="c1"/>
          <w:color w:val="000000"/>
        </w:rPr>
        <w:lastRenderedPageBreak/>
        <w:t>группам. В основе кейс-метода лежит принцип командной работы, поэтому необходимо тщательно подбирать состав малых групп, включая в каждую группу опытных педагогов наравне с начинающими. В этом случае в процессе активного взаимодействия участников малых групп происходит важный обмен педагогическим опытом, «</w:t>
      </w:r>
      <w:proofErr w:type="spellStart"/>
      <w:r w:rsidRPr="00562F1D">
        <w:rPr>
          <w:rStyle w:val="c1"/>
          <w:color w:val="000000"/>
        </w:rPr>
        <w:t>взаимообучение</w:t>
      </w:r>
      <w:proofErr w:type="spellEnd"/>
      <w:r w:rsidRPr="00562F1D">
        <w:rPr>
          <w:rStyle w:val="c1"/>
          <w:color w:val="000000"/>
        </w:rPr>
        <w:t>».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Второй этап - работа с кейсом это его решение. Решение кейсов рекомендуется проводить в следующем порядке:</w:t>
      </w:r>
    </w:p>
    <w:p w:rsidR="00D268D8" w:rsidRPr="00562F1D" w:rsidRDefault="003B1267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1. З</w:t>
      </w:r>
      <w:r w:rsidR="00D268D8" w:rsidRPr="00562F1D">
        <w:rPr>
          <w:rStyle w:val="c1"/>
          <w:color w:val="000000"/>
        </w:rPr>
        <w:t>накомство с ситуацией, её особенностями</w:t>
      </w:r>
      <w:r w:rsidRPr="00562F1D">
        <w:rPr>
          <w:rStyle w:val="c1"/>
          <w:color w:val="000000"/>
        </w:rPr>
        <w:t>;</w:t>
      </w:r>
    </w:p>
    <w:p w:rsidR="00D268D8" w:rsidRPr="00562F1D" w:rsidRDefault="003B1267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2. В</w:t>
      </w:r>
      <w:r w:rsidR="00D268D8" w:rsidRPr="00562F1D">
        <w:rPr>
          <w:rStyle w:val="c1"/>
          <w:color w:val="000000"/>
        </w:rPr>
        <w:t>ыделение основной проблемы (проблем), выделение персоналий, которые могут реально воздействовать на ситуацию;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 xml:space="preserve">3. Формулирование проблемы и отбор лучших ее формулировок (фронтальный мозговой </w:t>
      </w:r>
      <w:r w:rsidR="003B1267" w:rsidRPr="00562F1D">
        <w:rPr>
          <w:rStyle w:val="c1"/>
          <w:color w:val="000000"/>
        </w:rPr>
        <w:t>штурм с последующей дискуссией);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4. Выдвижение гипотетических ответов на проблемный вопрос (анализ последствий п</w:t>
      </w:r>
      <w:r w:rsidR="003B1267" w:rsidRPr="00562F1D">
        <w:rPr>
          <w:rStyle w:val="c1"/>
          <w:color w:val="000000"/>
        </w:rPr>
        <w:t>ринятия того или иного решения);</w:t>
      </w:r>
    </w:p>
    <w:p w:rsidR="00D268D8" w:rsidRPr="00562F1D" w:rsidRDefault="003B1267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5. Р</w:t>
      </w:r>
      <w:r w:rsidR="00D268D8" w:rsidRPr="00562F1D">
        <w:rPr>
          <w:rStyle w:val="c1"/>
          <w:color w:val="000000"/>
        </w:rPr>
        <w:t>ешение кейса — предложение одного или нескольких вариантов последовательности действий, указание на важные проблемы, механизмы их предотвращения и решения.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6.</w:t>
      </w:r>
      <w:r w:rsidR="003B1267" w:rsidRPr="00562F1D">
        <w:rPr>
          <w:rStyle w:val="c1"/>
          <w:color w:val="000000"/>
        </w:rPr>
        <w:t xml:space="preserve"> Презентация решения;</w:t>
      </w:r>
    </w:p>
    <w:p w:rsidR="00D268D8" w:rsidRPr="00562F1D" w:rsidRDefault="00D268D8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</w:rPr>
      </w:pPr>
      <w:r w:rsidRPr="00562F1D">
        <w:rPr>
          <w:rStyle w:val="c1"/>
          <w:color w:val="000000"/>
        </w:rPr>
        <w:t>7.</w:t>
      </w:r>
      <w:r w:rsidR="003B1267" w:rsidRPr="00562F1D">
        <w:rPr>
          <w:rStyle w:val="c1"/>
          <w:color w:val="000000"/>
        </w:rPr>
        <w:t xml:space="preserve"> </w:t>
      </w:r>
      <w:r w:rsidRPr="00562F1D">
        <w:rPr>
          <w:rStyle w:val="c1"/>
          <w:color w:val="000000"/>
        </w:rPr>
        <w:t>Рефлексия хода решения кейса.</w:t>
      </w:r>
    </w:p>
    <w:p w:rsidR="00927F64" w:rsidRPr="00562F1D" w:rsidRDefault="00927F64" w:rsidP="005B53A8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</w:p>
    <w:p w:rsidR="00D268D8" w:rsidRPr="00562F1D" w:rsidRDefault="00D268D8" w:rsidP="005B53A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9"/>
          <w:rFonts w:eastAsia="Times New Roman"/>
          <w:b/>
          <w:bCs/>
          <w:color w:val="000000"/>
        </w:rPr>
        <w:t>Практическая поэтапная демонстрация кейс-метода</w:t>
      </w:r>
      <w:r w:rsidRPr="00562F1D">
        <w:rPr>
          <w:rStyle w:val="c1"/>
          <w:rFonts w:eastAsia="Times New Roman"/>
          <w:color w:val="000000"/>
        </w:rPr>
        <w:t>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Для успешного внедрения кейс-метода в практику необходимо освоить методику работы. Для понимания кейс-метода каждому из вас я приготовила файл с документами. Предлагаю заглянуть внутрь и познакомиться с содержимым файла. Основу кейс-метода составляет сам кейс - описание конкретной ситуации, техническое задание и источник информации.</w:t>
      </w:r>
    </w:p>
    <w:p w:rsidR="00D268D8" w:rsidRPr="00562F1D" w:rsidRDefault="003B1267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Педагоги делятся на четыре</w:t>
      </w:r>
      <w:r w:rsidR="00D268D8" w:rsidRPr="00562F1D">
        <w:rPr>
          <w:rStyle w:val="c1"/>
          <w:color w:val="000000"/>
        </w:rPr>
        <w:t xml:space="preserve"> группы. </w:t>
      </w:r>
    </w:p>
    <w:p w:rsidR="003B1267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Шаг 1. Знакомство с ситуацией. (</w:t>
      </w:r>
      <w:r w:rsidRPr="00562F1D">
        <w:rPr>
          <w:rStyle w:val="c3"/>
          <w:i/>
          <w:iCs/>
          <w:color w:val="000000"/>
        </w:rPr>
        <w:t>Например:</w:t>
      </w:r>
      <w:r w:rsidRPr="00562F1D">
        <w:rPr>
          <w:rStyle w:val="c1"/>
          <w:color w:val="000000"/>
        </w:rPr>
        <w:t> месяц назад, у нас в детском саду, случилась такая ситуация…”). Требования к случаю: должен быть основан на реальной ситуации; четко определена задача (проблема), вокруг которой строится анализ. Случай должен содержать следующие пункты: места, позиции и роли основных действующих лиц (например: педагог, родитель, и т.п.); краткое описание - только факты - основных этапов развития событий и действий действующих лиц.</w:t>
      </w:r>
    </w:p>
    <w:p w:rsidR="003B1267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Шаг 2.</w:t>
      </w:r>
      <w:r w:rsidR="003B1267" w:rsidRPr="00562F1D">
        <w:rPr>
          <w:rStyle w:val="c1"/>
          <w:color w:val="000000"/>
        </w:rPr>
        <w:t xml:space="preserve"> </w:t>
      </w:r>
      <w:r w:rsidRPr="00562F1D">
        <w:rPr>
          <w:rStyle w:val="c1"/>
          <w:color w:val="000000"/>
        </w:rPr>
        <w:t>Анализ ситуации и организация обсуждения кейса.</w:t>
      </w:r>
    </w:p>
    <w:p w:rsidR="00D268D8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Шаг 3. Процесс моделирования с использованием метода SWOT-анализа. В ходе обсуждения в таблицу заносятся ответы на вопросы, поставленные в кейсе:</w:t>
      </w:r>
    </w:p>
    <w:p w:rsidR="00D268D8" w:rsidRPr="00562F1D" w:rsidRDefault="003B1267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lastRenderedPageBreak/>
        <w:t xml:space="preserve">- </w:t>
      </w:r>
      <w:r w:rsidR="00D268D8" w:rsidRPr="00562F1D">
        <w:rPr>
          <w:rStyle w:val="c1"/>
          <w:rFonts w:eastAsia="Times New Roman"/>
          <w:color w:val="000000"/>
        </w:rPr>
        <w:t>Восстановите последовательность событий.</w:t>
      </w:r>
    </w:p>
    <w:p w:rsidR="003B1267" w:rsidRPr="00562F1D" w:rsidRDefault="003B1267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rFonts w:eastAsia="Times New Roman"/>
          <w:color w:val="000000"/>
        </w:rPr>
        <w:t xml:space="preserve">- </w:t>
      </w:r>
      <w:r w:rsidR="00D268D8" w:rsidRPr="00562F1D">
        <w:rPr>
          <w:rStyle w:val="c1"/>
          <w:rFonts w:eastAsia="Times New Roman"/>
          <w:color w:val="000000"/>
        </w:rPr>
        <w:t>Проанализируйте ситуацию (сост</w:t>
      </w:r>
      <w:r w:rsidRPr="00562F1D">
        <w:rPr>
          <w:rStyle w:val="c1"/>
          <w:rFonts w:eastAsia="Times New Roman"/>
          <w:color w:val="000000"/>
        </w:rPr>
        <w:t xml:space="preserve">ояние участников, мотивационную </w:t>
      </w:r>
      <w:r w:rsidR="00D268D8" w:rsidRPr="00562F1D">
        <w:rPr>
          <w:rStyle w:val="c1"/>
          <w:rFonts w:eastAsia="Times New Roman"/>
          <w:color w:val="000000"/>
        </w:rPr>
        <w:t>оценку характера взаимоотношений).</w:t>
      </w:r>
    </w:p>
    <w:p w:rsidR="003B1267" w:rsidRPr="00562F1D" w:rsidRDefault="003B1267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Fonts w:eastAsia="Times New Roman"/>
          <w:color w:val="000000"/>
        </w:rPr>
        <w:t xml:space="preserve">- </w:t>
      </w:r>
      <w:r w:rsidR="00D268D8" w:rsidRPr="00562F1D">
        <w:rPr>
          <w:rStyle w:val="c1"/>
          <w:rFonts w:eastAsia="Times New Roman"/>
          <w:color w:val="000000"/>
        </w:rPr>
        <w:t>Выделите сильные стороны ситуации.</w:t>
      </w:r>
    </w:p>
    <w:p w:rsidR="003B1267" w:rsidRPr="00562F1D" w:rsidRDefault="003B1267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Fonts w:eastAsia="Times New Roman"/>
          <w:color w:val="000000"/>
        </w:rPr>
        <w:t xml:space="preserve">- </w:t>
      </w:r>
      <w:r w:rsidR="00D268D8" w:rsidRPr="00562F1D">
        <w:rPr>
          <w:rStyle w:val="c1"/>
          <w:rFonts w:eastAsia="Times New Roman"/>
          <w:color w:val="000000"/>
        </w:rPr>
        <w:t>Выделите слабые стороны ситуации.</w:t>
      </w:r>
    </w:p>
    <w:p w:rsidR="003B1267" w:rsidRPr="00562F1D" w:rsidRDefault="003B1267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Fonts w:eastAsia="Times New Roman"/>
          <w:color w:val="000000"/>
        </w:rPr>
        <w:t xml:space="preserve">- </w:t>
      </w:r>
      <w:r w:rsidR="00D268D8" w:rsidRPr="00562F1D">
        <w:rPr>
          <w:rStyle w:val="c1"/>
          <w:rFonts w:eastAsia="Times New Roman"/>
          <w:color w:val="000000"/>
        </w:rPr>
        <w:t>Определите угрозы (возможность возникновения конфликта) и возможности.</w:t>
      </w:r>
    </w:p>
    <w:p w:rsidR="003B1267" w:rsidRPr="00562F1D" w:rsidRDefault="003B1267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Fonts w:eastAsia="Times New Roman"/>
          <w:color w:val="000000"/>
        </w:rPr>
        <w:t xml:space="preserve">- </w:t>
      </w:r>
      <w:r w:rsidR="00D268D8" w:rsidRPr="00562F1D">
        <w:rPr>
          <w:rStyle w:val="c1"/>
          <w:rFonts w:eastAsia="Times New Roman"/>
          <w:color w:val="000000"/>
        </w:rPr>
        <w:t>Выделите педагогическую проблему, которая вырисовывается в данной ситуации.</w:t>
      </w:r>
    </w:p>
    <w:p w:rsidR="003B1267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color w:val="000000"/>
        </w:rPr>
        <w:t xml:space="preserve">Шаг 4. Решение проблемы мини группой.  Задание: Продумайте </w:t>
      </w:r>
      <w:proofErr w:type="gramStart"/>
      <w:r w:rsidRPr="00562F1D">
        <w:rPr>
          <w:rStyle w:val="c1"/>
          <w:color w:val="000000"/>
        </w:rPr>
        <w:t>решение данной ситуации</w:t>
      </w:r>
      <w:proofErr w:type="gramEnd"/>
      <w:r w:rsidRPr="00562F1D">
        <w:rPr>
          <w:rStyle w:val="c1"/>
          <w:color w:val="000000"/>
        </w:rPr>
        <w:t>, напишите варианты решения данной ситуации и аргументируйте выбранные действия.</w:t>
      </w:r>
    </w:p>
    <w:p w:rsidR="003B1267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color w:val="000000"/>
        </w:rPr>
        <w:t>Шаг 5.  Презентация решений и оценка решений по группам.</w:t>
      </w:r>
    </w:p>
    <w:p w:rsidR="003B1267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color w:val="000000"/>
        </w:rPr>
        <w:t>Шаг 6. «Обратная связь» и рефлексия: оценка участниками собственного вклада в работу всей группы.</w:t>
      </w:r>
    </w:p>
    <w:p w:rsidR="003B1267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"/>
          <w:color w:val="000000"/>
        </w:rPr>
        <w:t xml:space="preserve">Дискуссия занимает центральное место в </w:t>
      </w:r>
      <w:proofErr w:type="gramStart"/>
      <w:r w:rsidRPr="00562F1D">
        <w:rPr>
          <w:rStyle w:val="c1"/>
          <w:color w:val="000000"/>
        </w:rPr>
        <w:t>кейс-технологии</w:t>
      </w:r>
      <w:proofErr w:type="gramEnd"/>
      <w:r w:rsidRPr="00562F1D">
        <w:rPr>
          <w:rStyle w:val="c1"/>
          <w:color w:val="000000"/>
        </w:rPr>
        <w:t>. При этом большая нагрузка ложится на плечи педагога-ведущего, который должен быть достаточно эмоциональным в течение всей дискуссии, разрешать и не допускать конфликты, создавать обстановку сотрудничества и, самое главное, обеспечивать соблюдение личностных прав всех участников группы.</w:t>
      </w:r>
    </w:p>
    <w:p w:rsidR="00D268D8" w:rsidRPr="00562F1D" w:rsidRDefault="00D268D8" w:rsidP="003B126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proofErr w:type="gramStart"/>
      <w:r w:rsidRPr="00562F1D">
        <w:rPr>
          <w:rStyle w:val="c1"/>
          <w:color w:val="000000"/>
        </w:rPr>
        <w:t>Продуктивный ход дискуссии снижает: непонятная инструкция, наличие правильного ответа и его поиск, «подстегивание» временем», сравнение с другими, неправильно выбранное время для кейса (когда нет лидера), тема далека или не понятна, острая тема, мало времени, недостаток информации; повышает: знакомая тема, подсказки, шутки, снятие рамок, множественность решений.</w:t>
      </w:r>
      <w:proofErr w:type="gramEnd"/>
    </w:p>
    <w:p w:rsidR="00D268D8" w:rsidRPr="00562F1D" w:rsidRDefault="009727B7" w:rsidP="005B53A8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Style w:val="c19"/>
          <w:rFonts w:eastAsia="Times New Roman"/>
          <w:color w:val="000000"/>
        </w:rPr>
      </w:pPr>
      <w:r w:rsidRPr="00562F1D">
        <w:rPr>
          <w:rStyle w:val="c19"/>
          <w:rFonts w:eastAsia="Times New Roman"/>
          <w:b/>
          <w:bCs/>
          <w:color w:val="000000"/>
        </w:rPr>
        <w:t>Подведение итогов. Рефлексия в формате «</w:t>
      </w:r>
      <w:proofErr w:type="spellStart"/>
      <w:r w:rsidRPr="00562F1D">
        <w:rPr>
          <w:rStyle w:val="c19"/>
          <w:rFonts w:eastAsia="Times New Roman"/>
          <w:b/>
          <w:bCs/>
          <w:color w:val="000000"/>
        </w:rPr>
        <w:t>Инсерт</w:t>
      </w:r>
      <w:proofErr w:type="spellEnd"/>
      <w:r w:rsidRPr="00562F1D">
        <w:rPr>
          <w:rStyle w:val="c19"/>
          <w:rFonts w:eastAsia="Times New Roman"/>
          <w:b/>
          <w:bCs/>
          <w:color w:val="000000"/>
        </w:rPr>
        <w:t>».</w:t>
      </w:r>
    </w:p>
    <w:p w:rsidR="009727B7" w:rsidRPr="00562F1D" w:rsidRDefault="009727B7" w:rsidP="009727B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9"/>
          <w:rFonts w:eastAsia="Times New Roman"/>
          <w:bCs/>
          <w:color w:val="000000"/>
        </w:rPr>
        <w:t>Раздаются шаблоны, на которых записана тема выступления и перечислены его основные части. Педагоги заполняют шаблоны.</w:t>
      </w:r>
    </w:p>
    <w:p w:rsidR="00D268D8" w:rsidRPr="00562F1D" w:rsidRDefault="00D268D8" w:rsidP="005B53A8">
      <w:pPr>
        <w:pStyle w:val="c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</w:rPr>
      </w:pPr>
      <w:r w:rsidRPr="00562F1D">
        <w:rPr>
          <w:rStyle w:val="c19"/>
          <w:rFonts w:eastAsia="Times New Roman"/>
          <w:b/>
          <w:bCs/>
          <w:color w:val="000000"/>
        </w:rPr>
        <w:t>Вывод.</w:t>
      </w:r>
      <w:r w:rsidR="009727B7" w:rsidRPr="00562F1D">
        <w:rPr>
          <w:rStyle w:val="c19"/>
          <w:rFonts w:eastAsia="Times New Roman"/>
          <w:b/>
          <w:bCs/>
          <w:color w:val="000000"/>
        </w:rPr>
        <w:t xml:space="preserve"> Обобщение по заполненным шаблонам.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Можно сделать вывод: во-первых, кейс-метод позволяет погрузить группу в проблемную ситуацию и путем подбора решений найти выход. При этом результатом работы является не только наиболее хорошее решение проблемы, но и сам процесс выработки решения.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t>Во-вторых, использование кейс-метода обеспечивает высокую активность и личную включенность педагогов при работе с кейсом за счет широкого использования методов активного обучения.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</w:rPr>
      </w:pPr>
      <w:r w:rsidRPr="00562F1D">
        <w:rPr>
          <w:rStyle w:val="c1"/>
          <w:color w:val="000000"/>
        </w:rPr>
        <w:lastRenderedPageBreak/>
        <w:t>В-третьих, очень важна ориентация на практическое использование полученных знаний, тесная связь содержания кейса с практикой. Этой цели служат и групповые обсуждения и задания, которые педагоги прорабатывают в малых группах.</w:t>
      </w:r>
    </w:p>
    <w:p w:rsidR="00D268D8" w:rsidRPr="00562F1D" w:rsidRDefault="00D268D8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</w:rPr>
      </w:pPr>
      <w:r w:rsidRPr="00562F1D">
        <w:rPr>
          <w:rStyle w:val="c1"/>
          <w:color w:val="000000"/>
        </w:rPr>
        <w:t>В-четвертых, кейс-метод позволяет изучить эмоционально сложные ситуации в безопасных условиях, а не в реальной жизни. Участники могут учиться без чувства тревоги за неприятные последствия, которые могут возникнуть при принятии неправильного решения.</w:t>
      </w: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rStyle w:val="c1"/>
          <w:color w:val="000000"/>
          <w:sz w:val="28"/>
          <w:szCs w:val="28"/>
        </w:rPr>
      </w:pPr>
    </w:p>
    <w:p w:rsidR="00927F64" w:rsidRPr="005B53A8" w:rsidRDefault="00927F64" w:rsidP="005B53A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  <w:sz w:val="28"/>
          <w:szCs w:val="28"/>
        </w:rPr>
      </w:pPr>
    </w:p>
    <w:p w:rsidR="00D268D8" w:rsidRPr="005B53A8" w:rsidRDefault="00D268D8" w:rsidP="005B53A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divId w:val="1754080912"/>
        <w:rPr>
          <w:color w:val="000000"/>
          <w:sz w:val="28"/>
          <w:szCs w:val="28"/>
        </w:rPr>
      </w:pPr>
      <w:r w:rsidRPr="005B53A8">
        <w:rPr>
          <w:rStyle w:val="c19"/>
          <w:b/>
          <w:bCs/>
          <w:color w:val="000000"/>
          <w:sz w:val="28"/>
          <w:szCs w:val="28"/>
        </w:rPr>
        <w:t>Список используемой литературы и электронных источников:</w:t>
      </w:r>
    </w:p>
    <w:p w:rsidR="00D268D8" w:rsidRPr="005B53A8" w:rsidRDefault="00D268D8" w:rsidP="005B53A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  <w:sz w:val="28"/>
          <w:szCs w:val="28"/>
        </w:rPr>
      </w:pPr>
      <w:proofErr w:type="spellStart"/>
      <w:r w:rsidRPr="005B53A8">
        <w:rPr>
          <w:rStyle w:val="c1"/>
          <w:rFonts w:eastAsia="Times New Roman"/>
          <w:color w:val="000000"/>
          <w:sz w:val="28"/>
          <w:szCs w:val="28"/>
        </w:rPr>
        <w:t>Давыдовский</w:t>
      </w:r>
      <w:proofErr w:type="spellEnd"/>
      <w:r w:rsidRPr="005B53A8">
        <w:rPr>
          <w:rStyle w:val="c1"/>
          <w:rFonts w:eastAsia="Times New Roman"/>
          <w:color w:val="000000"/>
          <w:sz w:val="28"/>
          <w:szCs w:val="28"/>
        </w:rPr>
        <w:t xml:space="preserve"> А.Г., Пищова А.В. Способ системного многомерного анализа педагогических ситуаций // Репозиторий БГПУ.</w:t>
      </w:r>
    </w:p>
    <w:p w:rsidR="00D268D8" w:rsidRPr="005B53A8" w:rsidRDefault="00D268D8" w:rsidP="005B53A8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  <w:sz w:val="28"/>
          <w:szCs w:val="28"/>
        </w:rPr>
      </w:pPr>
      <w:r w:rsidRPr="005B53A8">
        <w:rPr>
          <w:rStyle w:val="c1"/>
          <w:rFonts w:eastAsia="Times New Roman"/>
          <w:color w:val="000000"/>
          <w:sz w:val="28"/>
          <w:szCs w:val="28"/>
        </w:rPr>
        <w:t>Опыт работы ст. воспитателя МБДОУ «Детский сад № 95» Еременко О.В. г. Дзержинск.</w:t>
      </w:r>
    </w:p>
    <w:p w:rsidR="00D268D8" w:rsidRPr="005B53A8" w:rsidRDefault="00D268D8" w:rsidP="005B53A8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  <w:sz w:val="28"/>
          <w:szCs w:val="28"/>
        </w:rPr>
      </w:pPr>
      <w:r w:rsidRPr="005B53A8">
        <w:rPr>
          <w:rStyle w:val="c1"/>
          <w:rFonts w:eastAsia="Times New Roman"/>
          <w:color w:val="000000"/>
          <w:sz w:val="28"/>
          <w:szCs w:val="28"/>
        </w:rPr>
        <w:t xml:space="preserve">Материалы педагогического </w:t>
      </w:r>
      <w:proofErr w:type="spellStart"/>
      <w:r w:rsidRPr="005B53A8">
        <w:rPr>
          <w:rStyle w:val="c1"/>
          <w:rFonts w:eastAsia="Times New Roman"/>
          <w:color w:val="000000"/>
          <w:sz w:val="28"/>
          <w:szCs w:val="28"/>
        </w:rPr>
        <w:t>медианара</w:t>
      </w:r>
      <w:proofErr w:type="spellEnd"/>
      <w:r w:rsidRPr="005B53A8">
        <w:rPr>
          <w:rStyle w:val="c1"/>
          <w:rFonts w:eastAsia="Times New Roman"/>
          <w:color w:val="000000"/>
          <w:sz w:val="28"/>
          <w:szCs w:val="28"/>
        </w:rPr>
        <w:t xml:space="preserve"> «Кейс-технология как условие продуктивного обучения в условиях реализации ФГОС».</w:t>
      </w:r>
    </w:p>
    <w:p w:rsidR="00D268D8" w:rsidRPr="005B53A8" w:rsidRDefault="00D268D8" w:rsidP="005B53A8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  <w:sz w:val="28"/>
          <w:szCs w:val="28"/>
        </w:rPr>
      </w:pPr>
      <w:r w:rsidRPr="005B53A8">
        <w:rPr>
          <w:rStyle w:val="c1"/>
          <w:rFonts w:eastAsia="Times New Roman"/>
          <w:color w:val="000000"/>
          <w:sz w:val="28"/>
          <w:szCs w:val="28"/>
        </w:rPr>
        <w:lastRenderedPageBreak/>
        <w:t>Кораблева А.С. Модерация - современная образовательная технология интерактивного обучения / Сборник «Актуальные проблемы и перспективы развития профессионального образования» – Челябинск, 2015.</w:t>
      </w:r>
    </w:p>
    <w:p w:rsidR="00D268D8" w:rsidRPr="005B53A8" w:rsidRDefault="00D268D8" w:rsidP="005B53A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  <w:sz w:val="28"/>
          <w:szCs w:val="28"/>
        </w:rPr>
      </w:pPr>
      <w:r w:rsidRPr="005B53A8">
        <w:rPr>
          <w:rStyle w:val="c1"/>
          <w:rFonts w:eastAsia="Times New Roman"/>
          <w:color w:val="000000"/>
          <w:sz w:val="28"/>
          <w:szCs w:val="28"/>
        </w:rPr>
        <w:t>Материалы сайта </w:t>
      </w:r>
      <w:r w:rsidRPr="005B53A8">
        <w:rPr>
          <w:rStyle w:val="c29"/>
          <w:rFonts w:eastAsia="Times New Roman"/>
          <w:color w:val="000000"/>
          <w:sz w:val="28"/>
          <w:szCs w:val="28"/>
          <w:u w:val="single"/>
        </w:rPr>
        <w:t>https://www.babyblog.ru/.</w:t>
      </w:r>
    </w:p>
    <w:p w:rsidR="006A3E56" w:rsidRPr="005B53A8" w:rsidRDefault="00D268D8" w:rsidP="005B53A8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divId w:val="1754080912"/>
        <w:rPr>
          <w:rFonts w:eastAsia="Times New Roman"/>
          <w:color w:val="000000"/>
          <w:sz w:val="28"/>
          <w:szCs w:val="28"/>
        </w:rPr>
      </w:pPr>
      <w:r w:rsidRPr="005B53A8">
        <w:rPr>
          <w:rStyle w:val="c1"/>
          <w:rFonts w:eastAsia="Times New Roman"/>
          <w:color w:val="000000"/>
          <w:sz w:val="28"/>
          <w:szCs w:val="28"/>
        </w:rPr>
        <w:t xml:space="preserve">Ситуационный анализ или Анатомия кейс-метода / Под ред. </w:t>
      </w:r>
      <w:proofErr w:type="spellStart"/>
      <w:r w:rsidRPr="005B53A8">
        <w:rPr>
          <w:rStyle w:val="c1"/>
          <w:rFonts w:eastAsia="Times New Roman"/>
          <w:color w:val="000000"/>
          <w:sz w:val="28"/>
          <w:szCs w:val="28"/>
        </w:rPr>
        <w:t>Сурмина</w:t>
      </w:r>
      <w:proofErr w:type="spellEnd"/>
      <w:r w:rsidRPr="005B53A8">
        <w:rPr>
          <w:rStyle w:val="c1"/>
          <w:rFonts w:eastAsia="Times New Roman"/>
          <w:color w:val="000000"/>
          <w:sz w:val="28"/>
          <w:szCs w:val="28"/>
        </w:rPr>
        <w:t xml:space="preserve"> Ю.П. – Киев</w:t>
      </w:r>
      <w:proofErr w:type="gramStart"/>
      <w:r w:rsidRPr="005B53A8">
        <w:rPr>
          <w:rStyle w:val="c1"/>
          <w:rFonts w:eastAsia="Times New Roman"/>
          <w:color w:val="000000"/>
          <w:sz w:val="28"/>
          <w:szCs w:val="28"/>
        </w:rPr>
        <w:t xml:space="preserve">.: </w:t>
      </w:r>
      <w:proofErr w:type="gramEnd"/>
      <w:r w:rsidRPr="005B53A8">
        <w:rPr>
          <w:rStyle w:val="c1"/>
          <w:rFonts w:eastAsia="Times New Roman"/>
          <w:color w:val="000000"/>
          <w:sz w:val="28"/>
          <w:szCs w:val="28"/>
        </w:rPr>
        <w:t>Центр инноваций и развития</w:t>
      </w:r>
    </w:p>
    <w:sectPr w:rsidR="006A3E56" w:rsidRPr="005B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A4003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00926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D74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F106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512F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C4C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1220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5630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60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F871F9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9156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595E13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11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56"/>
    <w:rsid w:val="001C0640"/>
    <w:rsid w:val="001F5055"/>
    <w:rsid w:val="002B0DCF"/>
    <w:rsid w:val="003B1267"/>
    <w:rsid w:val="00562F1D"/>
    <w:rsid w:val="005B53A8"/>
    <w:rsid w:val="00685C80"/>
    <w:rsid w:val="006A3E56"/>
    <w:rsid w:val="007927C8"/>
    <w:rsid w:val="00927F64"/>
    <w:rsid w:val="009727B7"/>
    <w:rsid w:val="009D4FE0"/>
    <w:rsid w:val="00C43A95"/>
    <w:rsid w:val="00D268D8"/>
    <w:rsid w:val="00DB7D07"/>
    <w:rsid w:val="00E47BC0"/>
    <w:rsid w:val="00E94907"/>
    <w:rsid w:val="00F8702E"/>
    <w:rsid w:val="00FA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268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68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13">
    <w:name w:val="c13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268D8"/>
  </w:style>
  <w:style w:type="character" w:customStyle="1" w:styleId="c1">
    <w:name w:val="c1"/>
    <w:basedOn w:val="a0"/>
    <w:rsid w:val="00D268D8"/>
  </w:style>
  <w:style w:type="paragraph" w:customStyle="1" w:styleId="c9">
    <w:name w:val="c9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268D8"/>
  </w:style>
  <w:style w:type="paragraph" w:customStyle="1" w:styleId="c5">
    <w:name w:val="c5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268D8"/>
  </w:style>
  <w:style w:type="paragraph" w:customStyle="1" w:styleId="c4">
    <w:name w:val="c4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268D8"/>
  </w:style>
  <w:style w:type="character" w:customStyle="1" w:styleId="c24">
    <w:name w:val="c24"/>
    <w:basedOn w:val="a0"/>
    <w:rsid w:val="00D268D8"/>
  </w:style>
  <w:style w:type="paragraph" w:customStyle="1" w:styleId="c2">
    <w:name w:val="c2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268D8"/>
  </w:style>
  <w:style w:type="character" w:customStyle="1" w:styleId="c29">
    <w:name w:val="c29"/>
    <w:basedOn w:val="a0"/>
    <w:rsid w:val="00D268D8"/>
  </w:style>
  <w:style w:type="character" w:styleId="a3">
    <w:name w:val="Strong"/>
    <w:basedOn w:val="a0"/>
    <w:uiPriority w:val="22"/>
    <w:qFormat/>
    <w:rsid w:val="00D268D8"/>
    <w:rPr>
      <w:b/>
      <w:bCs/>
    </w:rPr>
  </w:style>
  <w:style w:type="character" w:styleId="a4">
    <w:name w:val="Hyperlink"/>
    <w:basedOn w:val="a0"/>
    <w:uiPriority w:val="99"/>
    <w:semiHidden/>
    <w:unhideWhenUsed/>
    <w:rsid w:val="00D268D8"/>
    <w:rPr>
      <w:color w:val="0000FF"/>
      <w:u w:val="single"/>
    </w:rPr>
  </w:style>
  <w:style w:type="paragraph" w:customStyle="1" w:styleId="search-excerpt">
    <w:name w:val="search-excerpt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lag-like">
    <w:name w:val="flag-like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D268D8"/>
  </w:style>
  <w:style w:type="character" w:customStyle="1" w:styleId="flag-throbber">
    <w:name w:val="flag-throbber"/>
    <w:basedOn w:val="a0"/>
    <w:rsid w:val="00D2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268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68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13">
    <w:name w:val="c13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268D8"/>
  </w:style>
  <w:style w:type="character" w:customStyle="1" w:styleId="c1">
    <w:name w:val="c1"/>
    <w:basedOn w:val="a0"/>
    <w:rsid w:val="00D268D8"/>
  </w:style>
  <w:style w:type="paragraph" w:customStyle="1" w:styleId="c9">
    <w:name w:val="c9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268D8"/>
  </w:style>
  <w:style w:type="paragraph" w:customStyle="1" w:styleId="c5">
    <w:name w:val="c5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268D8"/>
  </w:style>
  <w:style w:type="paragraph" w:customStyle="1" w:styleId="c4">
    <w:name w:val="c4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268D8"/>
  </w:style>
  <w:style w:type="character" w:customStyle="1" w:styleId="c24">
    <w:name w:val="c24"/>
    <w:basedOn w:val="a0"/>
    <w:rsid w:val="00D268D8"/>
  </w:style>
  <w:style w:type="paragraph" w:customStyle="1" w:styleId="c2">
    <w:name w:val="c2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268D8"/>
  </w:style>
  <w:style w:type="character" w:customStyle="1" w:styleId="c29">
    <w:name w:val="c29"/>
    <w:basedOn w:val="a0"/>
    <w:rsid w:val="00D268D8"/>
  </w:style>
  <w:style w:type="character" w:styleId="a3">
    <w:name w:val="Strong"/>
    <w:basedOn w:val="a0"/>
    <w:uiPriority w:val="22"/>
    <w:qFormat/>
    <w:rsid w:val="00D268D8"/>
    <w:rPr>
      <w:b/>
      <w:bCs/>
    </w:rPr>
  </w:style>
  <w:style w:type="character" w:styleId="a4">
    <w:name w:val="Hyperlink"/>
    <w:basedOn w:val="a0"/>
    <w:uiPriority w:val="99"/>
    <w:semiHidden/>
    <w:unhideWhenUsed/>
    <w:rsid w:val="00D268D8"/>
    <w:rPr>
      <w:color w:val="0000FF"/>
      <w:u w:val="single"/>
    </w:rPr>
  </w:style>
  <w:style w:type="paragraph" w:customStyle="1" w:styleId="search-excerpt">
    <w:name w:val="search-excerpt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lag-like">
    <w:name w:val="flag-like"/>
    <w:basedOn w:val="a"/>
    <w:rsid w:val="00D268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D268D8"/>
  </w:style>
  <w:style w:type="character" w:customStyle="1" w:styleId="flag-throbber">
    <w:name w:val="flag-throbber"/>
    <w:basedOn w:val="a0"/>
    <w:rsid w:val="00D2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2145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339990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1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  <w:div w:id="125097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  <w:div w:id="145582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  <w:div w:id="3313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  <w:div w:id="16833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  <w:div w:id="23050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  <w:div w:id="7664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sev6235rukova@gmail.com</dc:creator>
  <cp:lastModifiedBy>user</cp:lastModifiedBy>
  <cp:revision>5</cp:revision>
  <cp:lastPrinted>2023-03-24T05:27:00Z</cp:lastPrinted>
  <dcterms:created xsi:type="dcterms:W3CDTF">2023-02-15T03:35:00Z</dcterms:created>
  <dcterms:modified xsi:type="dcterms:W3CDTF">2023-03-24T05:28:00Z</dcterms:modified>
</cp:coreProperties>
</file>