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A55" w:rsidRDefault="00154BB5" w:rsidP="009D51DC">
      <w:pPr>
        <w:pStyle w:val="3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51DC">
        <w:rPr>
          <w:rFonts w:ascii="Times New Roman" w:hAnsi="Times New Roman"/>
          <w:b/>
          <w:sz w:val="24"/>
          <w:szCs w:val="24"/>
        </w:rPr>
        <w:t>Карта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="008D234F" w:rsidRPr="009D51DC">
        <w:rPr>
          <w:rFonts w:ascii="Times New Roman" w:hAnsi="Times New Roman"/>
          <w:b/>
          <w:sz w:val="24"/>
          <w:szCs w:val="24"/>
        </w:rPr>
        <w:t xml:space="preserve">оперативного контроля </w:t>
      </w:r>
    </w:p>
    <w:p w:rsidR="00154BB5" w:rsidRPr="009D51DC" w:rsidRDefault="00154BB5" w:rsidP="00E51A55">
      <w:pPr>
        <w:pStyle w:val="31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D51DC">
        <w:rPr>
          <w:rFonts w:ascii="Times New Roman" w:hAnsi="Times New Roman"/>
          <w:b/>
          <w:sz w:val="24"/>
          <w:szCs w:val="24"/>
        </w:rPr>
        <w:t>«Содержательная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Pr="009D51DC">
        <w:rPr>
          <w:rFonts w:ascii="Times New Roman" w:hAnsi="Times New Roman"/>
          <w:b/>
          <w:sz w:val="24"/>
          <w:szCs w:val="24"/>
        </w:rPr>
        <w:t>насыщенность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="008E5D38" w:rsidRPr="009D51DC">
        <w:rPr>
          <w:rFonts w:ascii="Times New Roman" w:hAnsi="Times New Roman"/>
          <w:b/>
          <w:sz w:val="24"/>
          <w:szCs w:val="24"/>
        </w:rPr>
        <w:t>РППС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="00E51A55">
        <w:rPr>
          <w:rFonts w:ascii="Times New Roman" w:hAnsi="Times New Roman"/>
          <w:b/>
          <w:sz w:val="24"/>
          <w:szCs w:val="24"/>
        </w:rPr>
        <w:t xml:space="preserve"> </w:t>
      </w:r>
      <w:r w:rsidRPr="009D51DC">
        <w:rPr>
          <w:rFonts w:ascii="Times New Roman" w:hAnsi="Times New Roman"/>
          <w:b/>
          <w:sz w:val="24"/>
          <w:szCs w:val="24"/>
        </w:rPr>
        <w:t>для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Pr="009D51DC">
        <w:rPr>
          <w:rFonts w:ascii="Times New Roman" w:hAnsi="Times New Roman"/>
          <w:b/>
          <w:sz w:val="24"/>
          <w:szCs w:val="24"/>
        </w:rPr>
        <w:t>развити</w:t>
      </w:r>
      <w:r w:rsidR="008E5D38" w:rsidRPr="009D51DC">
        <w:rPr>
          <w:rFonts w:ascii="Times New Roman" w:hAnsi="Times New Roman"/>
          <w:b/>
          <w:sz w:val="24"/>
          <w:szCs w:val="24"/>
        </w:rPr>
        <w:t>я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="008E5D38" w:rsidRPr="009D51DC">
        <w:rPr>
          <w:rFonts w:ascii="Times New Roman" w:hAnsi="Times New Roman"/>
          <w:b/>
          <w:sz w:val="24"/>
          <w:szCs w:val="24"/>
        </w:rPr>
        <w:t>изобразительной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="008E5D38" w:rsidRPr="009D51DC">
        <w:rPr>
          <w:rFonts w:ascii="Times New Roman" w:hAnsi="Times New Roman"/>
          <w:b/>
          <w:sz w:val="24"/>
          <w:szCs w:val="24"/>
        </w:rPr>
        <w:t>деятельности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9D51DC">
        <w:rPr>
          <w:rFonts w:ascii="Times New Roman" w:hAnsi="Times New Roman"/>
          <w:b/>
          <w:sz w:val="24"/>
          <w:szCs w:val="24"/>
        </w:rPr>
        <w:t>в</w:t>
      </w:r>
      <w:r w:rsidR="009D51DC">
        <w:rPr>
          <w:rFonts w:ascii="Times New Roman" w:hAnsi="Times New Roman"/>
          <w:b/>
          <w:sz w:val="24"/>
          <w:szCs w:val="24"/>
        </w:rPr>
        <w:t xml:space="preserve"> </w:t>
      </w:r>
      <w:r w:rsidRPr="009D51DC">
        <w:rPr>
          <w:rFonts w:ascii="Times New Roman" w:hAnsi="Times New Roman"/>
          <w:b/>
          <w:sz w:val="24"/>
          <w:szCs w:val="24"/>
        </w:rPr>
        <w:t>методическом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  <w:r w:rsidRPr="009D51DC">
        <w:rPr>
          <w:rFonts w:ascii="Times New Roman" w:hAnsi="Times New Roman"/>
          <w:b/>
          <w:sz w:val="24"/>
          <w:szCs w:val="24"/>
        </w:rPr>
        <w:t>кабинете»</w:t>
      </w:r>
      <w:r w:rsidR="00FE3310" w:rsidRPr="009D51D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7906"/>
        <w:gridCol w:w="1665"/>
      </w:tblGrid>
      <w:tr w:rsidR="008E5D38" w:rsidRPr="009D51DC" w:rsidTr="009D51DC">
        <w:tc>
          <w:tcPr>
            <w:tcW w:w="4130" w:type="pct"/>
          </w:tcPr>
          <w:p w:rsidR="00F07111" w:rsidRPr="009D51DC" w:rsidRDefault="008E5D38" w:rsidP="009D51DC">
            <w:pPr>
              <w:pStyle w:val="3"/>
              <w:spacing w:before="0"/>
              <w:contextualSpacing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51DC">
              <w:rPr>
                <w:rFonts w:ascii="Times New Roman" w:hAnsi="Times New Roman"/>
                <w:color w:val="auto"/>
                <w:sz w:val="24"/>
                <w:szCs w:val="24"/>
              </w:rPr>
              <w:t>Элементы</w:t>
            </w:r>
            <w:r w:rsidR="00FE3310" w:rsidRPr="009D51D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8E5D38" w:rsidRPr="009D51DC" w:rsidRDefault="008E5D38" w:rsidP="009D51DC">
            <w:pPr>
              <w:pStyle w:val="3"/>
              <w:spacing w:before="0"/>
              <w:contextualSpacing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51DC">
              <w:rPr>
                <w:rFonts w:ascii="Times New Roman" w:hAnsi="Times New Roman"/>
                <w:color w:val="auto"/>
                <w:sz w:val="24"/>
                <w:szCs w:val="24"/>
              </w:rPr>
              <w:t>развивающей</w:t>
            </w:r>
            <w:r w:rsidR="00FE3310" w:rsidRPr="009D51D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F07111" w:rsidRPr="009D51D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предметно-пространственной </w:t>
            </w:r>
            <w:r w:rsidRPr="009D51DC">
              <w:rPr>
                <w:rFonts w:ascii="Times New Roman" w:hAnsi="Times New Roman"/>
                <w:color w:val="auto"/>
                <w:sz w:val="24"/>
                <w:szCs w:val="24"/>
              </w:rPr>
              <w:t>среды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изодеятельности: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книги,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периодической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печати.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картотеки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литературу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Перспективное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«Аппликация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саду»,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«Лепка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саду»,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«Декоративное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рисование»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муляжей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натуры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310" w:rsidRPr="009D51DC" w:rsidTr="009D51DC">
        <w:tc>
          <w:tcPr>
            <w:tcW w:w="5000" w:type="pct"/>
            <w:gridSpan w:val="2"/>
          </w:tcPr>
          <w:p w:rsidR="00FE3310" w:rsidRPr="009D51DC" w:rsidRDefault="00710AD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>Набор репродукций картин русских художников – иллюстраций к художественным произведениям</w:t>
            </w: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Билибина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сказкам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«Царевна-лягушка»,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«Василиса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прекрасная»,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царе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Салтане»,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рыбаке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рыбке»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Виктора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Васнецова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«Царевна-лягушка»,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«Снегурочка»,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«Сестрица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братец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Иванушка»,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«Иван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Царевич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волк»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Юрия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Васнецова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«Краденое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солнце»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Корнея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Чуковского,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«Кошкин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дом»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Самуила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Маршака,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«Конек-горбунок»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Петра</w:t>
            </w:r>
            <w:r w:rsidR="00FE3310"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D51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Ершова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«Репка»,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«Гуси-лебеди»,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рыбаке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рыбке»,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попе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работнике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Балде»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сражений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(только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возраста)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Постеры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(репродукции)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живописи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(комплект)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живописи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графике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(только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возраста)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310" w:rsidRPr="009D51DC" w:rsidTr="009D51DC">
        <w:tc>
          <w:tcPr>
            <w:tcW w:w="5000" w:type="pct"/>
            <w:gridSpan w:val="2"/>
          </w:tcPr>
          <w:p w:rsidR="00FE3310" w:rsidRPr="009D51DC" w:rsidRDefault="00710AD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>Набор репродукций картин о природе</w:t>
            </w: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  <w:r w:rsidR="00FE3310"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пейзажи: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Саврасов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«Зима»;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Юон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«Конец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зимы»,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«Лыжная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прогулка»,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«Зимний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сон»;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Грабарь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«Зимний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пейзаж»,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«Февральская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лазурь»,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«Иней»;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Нисский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«Подмосковная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зима»;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  <w:r w:rsidR="00FE3310"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пейзажи: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Саврасов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«Грачи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прилетели»;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Левитан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«Весна.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вода»,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«Март»: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«Начало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мая»,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«Снова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весна»;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Остроухов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«Первая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зелень»,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«Начало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апреля»;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Клодт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пашне»;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Юон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«Мартовское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солнце»;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«Акации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весной»;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Борисов-Мусатов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«Весна»;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Грабарь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«Мартовский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снег»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  <w:r w:rsidR="00FE3310"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пейзажи: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Левитан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осень»;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«Болото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лесу.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Осень»;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Машков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«Золотое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Подмосковье»,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«Серый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день»,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«Ранний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рассвет»;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Поленов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осень»,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«Осень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Абрамцеве»;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Остоухов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«Золотая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осень»;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Юон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«Мельница.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Октябрь»;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Грабарь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«Сентябрьский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снег»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8E5D38" w:rsidP="009D51DC">
            <w:pPr>
              <w:pStyle w:val="a7"/>
              <w:numPr>
                <w:ilvl w:val="0"/>
                <w:numId w:val="24"/>
              </w:numPr>
              <w:ind w:left="4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Летние</w:t>
            </w:r>
            <w:r w:rsidR="00FE3310"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пейзажи: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Левитан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«Дорога»,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«Заглохший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пруд»,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«Березовая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роща»;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Шишкин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«Утро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сосновом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лесу»,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«Корабельная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роща»,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«Сосны,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освещенные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солнцем»,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«Мордвиновские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дубы»,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«Рожь»;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Куинджи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«Березоая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роща»;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Грабарь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«Березы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летом»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Портреты: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Кипренский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«Портрет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Пушкина»;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Тропинин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«Кружевница»;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Венецианов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«Крестьянская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девушка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теленком»;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Серов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«Девочка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персиками»;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Васнецов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«Аленушка»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710AD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Жанровые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картины:</w:t>
            </w:r>
            <w:r w:rsidR="00FE3310"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Венецианов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пашне.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Весна»;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Перов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«Тройка»;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Васнецов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«Богатыри»;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Маковский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«Дети,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бегущие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грозы»;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Поленов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«Бабушкин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сад»,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«Московский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дворик»: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D38" w:rsidRPr="009D51DC" w:rsidRDefault="008E5D3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Суриков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«Взятие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снежного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городка»;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Мясоедов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«Страдная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пора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(Косцы)»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710AD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Натюрморты: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«Персики»;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Репин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«Яблоки»;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Сарьян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«Бананы»;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Машков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«Малинка»;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Левитан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«Сирень»;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Машков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«Снедь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московская.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Хлебы»;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Стожаров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«Хлеб.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Квас»;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«Клубника»;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Петров-Водкин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«Яблоки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красном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фоне»;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Хруцкий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«Натюрморт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грибами»;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Машков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«Клубника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кувшин»;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Хруцкий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«Цветы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фрукты»;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«Овощи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фрукты»;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Петров-Водкин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«Бокал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лимон»;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«Сухие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краски»;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Ж.Б.С.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Шарден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«Натюрморт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ящиком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красок»;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D38" w:rsidRPr="009D51DC" w:rsidRDefault="008E5D3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«Натюрморт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книгами»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710AD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Натюрморты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цветами: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Грабарь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«Хризантемы»;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Конашевич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«Цикламены»;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«Подсолнухи»;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Головин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«Купавки»;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AD8" w:rsidRPr="009D51DC" w:rsidRDefault="008E5D3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Кончаловский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«Сирень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корзине»,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«Сирень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белая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розовая»;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AD8" w:rsidRPr="009D51DC" w:rsidRDefault="008E5D3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Левитан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«Васильки»,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«Белая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сирень»,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«Одуванчики»;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Машков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«Роза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хрустальной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вазе»;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«Полевые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цветы»;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D38" w:rsidRPr="009D51DC" w:rsidRDefault="008E5D3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710AD8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Толстой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«Букет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цветов,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птичка»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открыток,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картинки,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иллюстрациями,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710AD8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промыслов,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народно-прикладного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искусства: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Гжель,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Хохлома,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Городец,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Дымково;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вологодские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кружева;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жостовские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подносы;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каргопольские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игрушки;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F07111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работы: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конспекты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F07111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консультации,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семинары-практикумы,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педсоветах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c>
          <w:tcPr>
            <w:tcW w:w="4130" w:type="pct"/>
          </w:tcPr>
          <w:p w:rsidR="008E5D38" w:rsidRPr="009D51DC" w:rsidRDefault="00F07111" w:rsidP="009D5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целесообразность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эстетичность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пособий,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="00FE3310"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D38" w:rsidRPr="009D51DC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</w:p>
        </w:tc>
        <w:tc>
          <w:tcPr>
            <w:tcW w:w="870" w:type="pct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38" w:rsidRPr="009D51DC" w:rsidTr="009D51DC">
        <w:trPr>
          <w:trHeight w:val="584"/>
        </w:trPr>
        <w:tc>
          <w:tcPr>
            <w:tcW w:w="5000" w:type="pct"/>
            <w:gridSpan w:val="2"/>
          </w:tcPr>
          <w:p w:rsidR="008E5D38" w:rsidRPr="009D51DC" w:rsidRDefault="008E5D38" w:rsidP="009D51D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</w:p>
        </w:tc>
      </w:tr>
    </w:tbl>
    <w:p w:rsidR="00FE3310" w:rsidRPr="009D51DC" w:rsidRDefault="00FE3310" w:rsidP="009D51D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E3310" w:rsidRPr="009D51DC" w:rsidSect="009D51DC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927" w:rsidRDefault="00D14927" w:rsidP="0041427C">
      <w:pPr>
        <w:spacing w:after="0" w:line="240" w:lineRule="auto"/>
      </w:pPr>
      <w:r>
        <w:separator/>
      </w:r>
    </w:p>
  </w:endnote>
  <w:endnote w:type="continuationSeparator" w:id="0">
    <w:p w:rsidR="00D14927" w:rsidRDefault="00D14927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927" w:rsidRDefault="00D14927" w:rsidP="0041427C">
      <w:pPr>
        <w:spacing w:after="0" w:line="240" w:lineRule="auto"/>
      </w:pPr>
      <w:r>
        <w:separator/>
      </w:r>
    </w:p>
  </w:footnote>
  <w:footnote w:type="continuationSeparator" w:id="0">
    <w:p w:rsidR="00D14927" w:rsidRDefault="00D14927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A3E9E"/>
    <w:rsid w:val="001120E5"/>
    <w:rsid w:val="00154BB5"/>
    <w:rsid w:val="001F23FE"/>
    <w:rsid w:val="002F578E"/>
    <w:rsid w:val="00311EBB"/>
    <w:rsid w:val="003D0032"/>
    <w:rsid w:val="00413161"/>
    <w:rsid w:val="0041427C"/>
    <w:rsid w:val="006838A5"/>
    <w:rsid w:val="00710001"/>
    <w:rsid w:val="00710AD8"/>
    <w:rsid w:val="00823C86"/>
    <w:rsid w:val="008847F1"/>
    <w:rsid w:val="008D234F"/>
    <w:rsid w:val="008E5D38"/>
    <w:rsid w:val="009514E7"/>
    <w:rsid w:val="00960E38"/>
    <w:rsid w:val="009A2DC5"/>
    <w:rsid w:val="009D51DC"/>
    <w:rsid w:val="00B55D99"/>
    <w:rsid w:val="00C84B4A"/>
    <w:rsid w:val="00D14927"/>
    <w:rsid w:val="00D51288"/>
    <w:rsid w:val="00E033D1"/>
    <w:rsid w:val="00E51A55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9D5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E5F93-4C0C-4335-853E-24256556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2018-11-14T00:19:00Z</dcterms:created>
  <dcterms:modified xsi:type="dcterms:W3CDTF">2020-03-14T08:14:00Z</dcterms:modified>
</cp:coreProperties>
</file>