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1A" w:rsidRDefault="00B11597">
      <w:pPr>
        <w:spacing w:after="0" w:line="259" w:lineRule="auto"/>
        <w:ind w:left="3" w:firstLine="0"/>
        <w:jc w:val="center"/>
      </w:pPr>
      <w:r>
        <w:rPr>
          <w:b/>
        </w:rPr>
        <w:t xml:space="preserve"> «Выразительное чтение педагога» семинар-практикум для воспитателей </w:t>
      </w:r>
    </w:p>
    <w:p w:rsidR="00176D1A" w:rsidRDefault="00B11597" w:rsidP="00B11597">
      <w:pPr>
        <w:spacing w:after="173" w:line="276" w:lineRule="auto"/>
        <w:ind w:left="-29" w:right="-32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48" cy="4425476"/>
                <wp:effectExtent l="0" t="0" r="0" b="0"/>
                <wp:docPr id="8183" name="Group 8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48" cy="4425476"/>
                          <a:chOff x="0" y="0"/>
                          <a:chExt cx="5978348" cy="4425476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59783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48">
                                <a:moveTo>
                                  <a:pt x="0" y="0"/>
                                </a:moveTo>
                                <a:lnTo>
                                  <a:pt x="5978348" y="0"/>
                                </a:lnTo>
                              </a:path>
                            </a:pathLst>
                          </a:custGeom>
                          <a:ln w="9144" cap="flat">
                            <a:custDash>
                              <a:ds d="72000" sp="72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BF0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828996" y="371424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6D1A" w:rsidRDefault="00B115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8288" y="394741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6D1A" w:rsidRDefault="00B115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2484" y="394741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6D1A" w:rsidRDefault="00B115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966288" y="422808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6D1A" w:rsidRDefault="00B115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010484" y="422808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6D1A" w:rsidRDefault="00B115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7602" y="100711"/>
                            <a:ext cx="5810250" cy="3762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83" style="width:470.736pt;height:348.463pt;mso-position-horizontal-relative:char;mso-position-vertical-relative:line" coordsize="59783,44254">
                <v:shape id="Shape 13" style="position:absolute;width:59783;height:0;left:0;top:0;" coordsize="5978348,0" path="m0,0l5978348,0">
                  <v:stroke weight="0.72pt" endcap="flat" dashstyle="1 1" joinstyle="round" on="true" color="#ebf0f0"/>
                  <v:fill on="false" color="#000000" opacity="0"/>
                </v:shape>
                <v:rect id="Rectangle 15" style="position:absolute;width:592;height:2625;left:58289;top:37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7" style="position:absolute;width:592;height:2625;left:182;top:394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592;height:2625;left:624;top:394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0" style="position:absolute;width:592;height:2625;left:29662;top:422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style="position:absolute;width:592;height:2625;left:30104;top:422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51" style="position:absolute;width:58102;height:37623;left:176;top:1007;" filled="f">
                  <v:imagedata r:id="rId5"/>
                </v:shape>
              </v:group>
            </w:pict>
          </mc:Fallback>
        </mc:AlternateContent>
      </w:r>
      <w:r>
        <w:t xml:space="preserve">Для педагога выразительное чтение – это не просто умение, это мастерство, оказывающее значительное воспитательное воздействие на детей. С помощью выразительного чтения, отвечающего требованиям логической и интонационной правильности и эмоциональности, педагог не только открывает перед дошкольниками мир искусства, но и </w:t>
      </w:r>
      <w:proofErr w:type="spellStart"/>
      <w:r>
        <w:t>даѐт</w:t>
      </w:r>
      <w:proofErr w:type="spellEnd"/>
      <w:r>
        <w:t xml:space="preserve"> им образец правильной и образной художественной речи. В дошкольном возрасте </w:t>
      </w:r>
      <w:proofErr w:type="spellStart"/>
      <w:r>
        <w:t>ребѐнок</w:t>
      </w:r>
      <w:proofErr w:type="spellEnd"/>
      <w:r>
        <w:t xml:space="preserve"> старается подражать взрослым, поэтому, слушая их выразительное чтение, он «влюбляется» в художественные тексты – ему хочется воспроизвести их так же, с теми же интонациями, паузами, логическими и ритмическими ударениями. Таким образом, дети делают важный шаг к овладению грамотной, образной, эмоционально насыщенной речью.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Вот почему каждому воспитателю необходимо овладеть искусством выразительного чтения. Это </w:t>
      </w:r>
      <w:proofErr w:type="spellStart"/>
      <w:r>
        <w:t>нелѐгкая</w:t>
      </w:r>
      <w:proofErr w:type="spellEnd"/>
      <w:r>
        <w:t xml:space="preserve"> задача. По словам </w:t>
      </w:r>
    </w:p>
    <w:p w:rsidR="00176D1A" w:rsidRDefault="00B11597" w:rsidP="00B11597">
      <w:pPr>
        <w:spacing w:after="75" w:line="276" w:lineRule="auto"/>
        <w:ind w:left="-5"/>
        <w:jc w:val="both"/>
      </w:pPr>
      <w:proofErr w:type="spellStart"/>
      <w:r>
        <w:t>М.Рыбниковой</w:t>
      </w:r>
      <w:proofErr w:type="spellEnd"/>
      <w:r>
        <w:t xml:space="preserve"> </w:t>
      </w:r>
      <w:r>
        <w:rPr>
          <w:i/>
        </w:rPr>
        <w:t xml:space="preserve">«исполнение должно иметь целью произнести текст с максимальной передачей темы произведения и его идейного замысла. Чтение должно соответствовать стилю произведения, его жанровым особенностям; это исполнение воплощает в голосе логическую и </w:t>
      </w:r>
      <w:r>
        <w:rPr>
          <w:i/>
        </w:rPr>
        <w:lastRenderedPageBreak/>
        <w:t xml:space="preserve">синтаксическую мелодику речи, музыку и ритм стиха, тот или иной строй прозы… оно должно быть громким, ясным, </w:t>
      </w:r>
      <w:proofErr w:type="spellStart"/>
      <w:r>
        <w:rPr>
          <w:i/>
        </w:rPr>
        <w:t>чѐтким</w:t>
      </w:r>
      <w:proofErr w:type="spellEnd"/>
      <w:r>
        <w:rPr>
          <w:i/>
        </w:rPr>
        <w:t xml:space="preserve">, доносящим до слушателя с полной </w:t>
      </w:r>
      <w:proofErr w:type="spellStart"/>
      <w:r>
        <w:rPr>
          <w:i/>
        </w:rPr>
        <w:t>чѐткостью</w:t>
      </w:r>
      <w:proofErr w:type="spellEnd"/>
      <w:r>
        <w:rPr>
          <w:i/>
        </w:rPr>
        <w:t xml:space="preserve"> звучащее слово».</w:t>
      </w:r>
      <w:r>
        <w:t xml:space="preserve"> </w:t>
      </w:r>
    </w:p>
    <w:p w:rsidR="00176D1A" w:rsidRDefault="00B11597" w:rsidP="00B11597">
      <w:pPr>
        <w:spacing w:after="95" w:line="276" w:lineRule="auto"/>
        <w:ind w:left="-5" w:right="2"/>
        <w:jc w:val="both"/>
      </w:pPr>
      <w:r>
        <w:t xml:space="preserve">Умение выразительно читать не природное умение, его можно выработать и развить </w:t>
      </w:r>
      <w:proofErr w:type="spellStart"/>
      <w:r>
        <w:t>путѐм</w:t>
      </w:r>
      <w:proofErr w:type="spellEnd"/>
      <w:r>
        <w:t xml:space="preserve"> постоянной тренировки дикции и голоса. Постичь искусство выразительного чтения можно разными методами и </w:t>
      </w:r>
      <w:proofErr w:type="spellStart"/>
      <w:r>
        <w:t>приѐмами</w:t>
      </w:r>
      <w:proofErr w:type="spellEnd"/>
      <w:r>
        <w:t xml:space="preserve">. Овладение ими позволит воспитателям воздействовать на речевое развитие дошкольников. </w:t>
      </w:r>
    </w:p>
    <w:p w:rsidR="00176D1A" w:rsidRDefault="00B11597" w:rsidP="00B11597">
      <w:pPr>
        <w:spacing w:after="73" w:line="276" w:lineRule="auto"/>
        <w:ind w:left="-5" w:right="1052"/>
        <w:jc w:val="both"/>
      </w:pPr>
      <w:r>
        <w:rPr>
          <w:b/>
        </w:rPr>
        <w:t>Упражнения на дыхание.</w:t>
      </w:r>
      <w:r>
        <w:t xml:space="preserve"> </w:t>
      </w:r>
    </w:p>
    <w:p w:rsidR="00176D1A" w:rsidRDefault="00B11597" w:rsidP="00B11597">
      <w:pPr>
        <w:spacing w:after="81" w:line="276" w:lineRule="auto"/>
        <w:ind w:left="-5" w:right="2"/>
        <w:jc w:val="both"/>
      </w:pPr>
      <w:r>
        <w:t xml:space="preserve">Речевое дыхание отличается от обычного. Оно происходит на выдохе и через рот (полость рта работает как усилитель голоса).  Научиться регулировать дыхание – это в первую очередь научиться правильно расходовать воздух и мягко, неслышно добирать его во время паузы. Дыхание должно быть </w:t>
      </w:r>
      <w:proofErr w:type="spellStart"/>
      <w:r>
        <w:t>лѐгким</w:t>
      </w:r>
      <w:proofErr w:type="spellEnd"/>
      <w:r>
        <w:t xml:space="preserve">, естественным. Нельзя делать выдох до полного «выдыхания» и нельзя допускать перебор воздуха. </w:t>
      </w:r>
    </w:p>
    <w:p w:rsidR="0065181C" w:rsidRDefault="00B11597" w:rsidP="00B11597">
      <w:pPr>
        <w:spacing w:after="51" w:line="276" w:lineRule="auto"/>
        <w:ind w:left="-5" w:right="4868"/>
        <w:jc w:val="both"/>
        <w:rPr>
          <w:i/>
        </w:rPr>
      </w:pPr>
      <w:r>
        <w:rPr>
          <w:b/>
        </w:rPr>
        <w:t xml:space="preserve">     Упражнение 1.</w:t>
      </w:r>
      <w:r>
        <w:t xml:space="preserve"> Прочитайте текст. </w:t>
      </w:r>
      <w:r>
        <w:rPr>
          <w:i/>
        </w:rPr>
        <w:t xml:space="preserve">     Умыли котята глаза и носы,</w:t>
      </w:r>
      <w:r>
        <w:t xml:space="preserve"> </w:t>
      </w:r>
      <w:r>
        <w:rPr>
          <w:i/>
        </w:rPr>
        <w:t xml:space="preserve">     </w:t>
      </w:r>
    </w:p>
    <w:p w:rsidR="00176D1A" w:rsidRDefault="00B11597" w:rsidP="00B11597">
      <w:pPr>
        <w:spacing w:after="51" w:line="276" w:lineRule="auto"/>
        <w:ind w:left="-5" w:right="4868"/>
        <w:jc w:val="both"/>
      </w:pPr>
      <w:bookmarkStart w:id="0" w:name="_GoBack"/>
      <w:bookmarkEnd w:id="0"/>
      <w:r>
        <w:rPr>
          <w:i/>
        </w:rPr>
        <w:t xml:space="preserve">И </w:t>
      </w:r>
      <w:proofErr w:type="spellStart"/>
      <w:r>
        <w:rPr>
          <w:i/>
        </w:rPr>
        <w:t>щѐчки</w:t>
      </w:r>
      <w:proofErr w:type="spellEnd"/>
      <w:r>
        <w:rPr>
          <w:i/>
        </w:rPr>
        <w:t>, и лобики, даже усы.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И доброе слово друг дружке</w:t>
      </w:r>
      <w:r>
        <w:t xml:space="preserve"> </w:t>
      </w:r>
    </w:p>
    <w:p w:rsidR="00176D1A" w:rsidRDefault="00B11597" w:rsidP="00B11597">
      <w:pPr>
        <w:spacing w:after="83" w:line="276" w:lineRule="auto"/>
        <w:ind w:left="-5"/>
        <w:jc w:val="both"/>
      </w:pPr>
      <w:r>
        <w:rPr>
          <w:i/>
        </w:rPr>
        <w:t xml:space="preserve">     Мяукнули в чистые ушки.   (</w:t>
      </w:r>
      <w:proofErr w:type="spellStart"/>
      <w:r>
        <w:rPr>
          <w:i/>
        </w:rPr>
        <w:t>О.Александрова</w:t>
      </w:r>
      <w:proofErr w:type="spellEnd"/>
      <w:r>
        <w:t xml:space="preserve">) </w:t>
      </w:r>
    </w:p>
    <w:p w:rsidR="00176D1A" w:rsidRDefault="00B11597" w:rsidP="00B11597">
      <w:pPr>
        <w:spacing w:after="86" w:line="276" w:lineRule="auto"/>
        <w:ind w:left="-5" w:right="2"/>
        <w:jc w:val="both"/>
      </w:pPr>
      <w:r>
        <w:t xml:space="preserve">Представьте нарисованную в </w:t>
      </w:r>
      <w:proofErr w:type="spellStart"/>
      <w:r>
        <w:t>нѐм</w:t>
      </w:r>
      <w:proofErr w:type="spellEnd"/>
      <w:r>
        <w:t xml:space="preserve"> картину. Чтобы ярче и полнее увидеть </w:t>
      </w:r>
      <w:proofErr w:type="spellStart"/>
      <w:r>
        <w:t>еѐ</w:t>
      </w:r>
      <w:proofErr w:type="spellEnd"/>
      <w:r>
        <w:t xml:space="preserve">, перечитайте стихотворение медленно и не один раз. Представьте, как котята погрузились в долгий и сладостный сон, каким стало их дыхание.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2.</w:t>
      </w:r>
      <w:r>
        <w:t xml:space="preserve"> Сядьте на стул, расправьте плечи, чуть поднимите голову, сделайте выдох, не прилагая к тому специальных усилий. Не торопитесь делать вдох. Сделайте его через нос только тогда, когда захочется вдохнуть.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Повторите это упражнение несколько раз.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3.</w:t>
      </w:r>
      <w:r>
        <w:t xml:space="preserve"> Навыки правильного дыхания в процессе выразительного чтения следует развивать и закреплять на материале специально подобранных стихотворных текстов. Читая их, постепенно увеличивайте количество строк, произносимых на одном выдохе. Главной задачей ставьте воссоздание в воображении картин и передачу их при чтении. </w:t>
      </w:r>
      <w:proofErr w:type="gramStart"/>
      <w:r>
        <w:t>Например</w:t>
      </w:r>
      <w:proofErr w:type="gramEnd"/>
      <w:r>
        <w:t xml:space="preserve">: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На ночь глядя, зайцы разыгрались</w:t>
      </w:r>
      <w:r>
        <w:t xml:space="preserve"> </w:t>
      </w:r>
    </w:p>
    <w:p w:rsidR="00176D1A" w:rsidRDefault="00B11597" w:rsidP="00B11597">
      <w:pPr>
        <w:spacing w:after="9" w:line="276" w:lineRule="auto"/>
        <w:ind w:left="-5"/>
        <w:jc w:val="both"/>
      </w:pPr>
      <w:r>
        <w:rPr>
          <w:i/>
        </w:rPr>
        <w:t xml:space="preserve">     И едва друг с другом не подрались…  (</w:t>
      </w:r>
      <w:proofErr w:type="spellStart"/>
      <w:r>
        <w:rPr>
          <w:i/>
        </w:rPr>
        <w:t>О.Александрова</w:t>
      </w:r>
      <w:proofErr w:type="spellEnd"/>
      <w:r>
        <w:rPr>
          <w:i/>
        </w:rPr>
        <w:t>)</w:t>
      </w:r>
      <w:r>
        <w:t xml:space="preserve"> </w:t>
      </w:r>
    </w:p>
    <w:p w:rsidR="00176D1A" w:rsidRDefault="00B11597" w:rsidP="00B11597">
      <w:pPr>
        <w:spacing w:after="51" w:line="276" w:lineRule="auto"/>
        <w:ind w:left="0" w:firstLine="0"/>
        <w:jc w:val="both"/>
      </w:pPr>
      <w:r>
        <w:rPr>
          <w:i/>
        </w:rPr>
        <w:t xml:space="preserve"> 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Тили – бом! Тили – бом!</w:t>
      </w:r>
      <w:r>
        <w:t xml:space="preserve"> </w:t>
      </w:r>
    </w:p>
    <w:p w:rsidR="00176D1A" w:rsidRDefault="00B11597" w:rsidP="00B11597">
      <w:pPr>
        <w:spacing w:after="9" w:line="276" w:lineRule="auto"/>
        <w:ind w:left="-5"/>
        <w:jc w:val="both"/>
      </w:pPr>
      <w:r>
        <w:rPr>
          <w:i/>
        </w:rPr>
        <w:t xml:space="preserve">     Загорелся кошкин дом…  (Русская народная </w:t>
      </w:r>
      <w:proofErr w:type="spellStart"/>
      <w:r>
        <w:rPr>
          <w:i/>
        </w:rPr>
        <w:t>потешка</w:t>
      </w:r>
      <w:proofErr w:type="spellEnd"/>
      <w:r>
        <w:rPr>
          <w:i/>
        </w:rPr>
        <w:t>)</w:t>
      </w:r>
      <w:r>
        <w:t xml:space="preserve"> </w:t>
      </w:r>
    </w:p>
    <w:p w:rsidR="00176D1A" w:rsidRDefault="00B11597" w:rsidP="00B11597">
      <w:pPr>
        <w:spacing w:after="53" w:line="276" w:lineRule="auto"/>
        <w:ind w:left="0" w:firstLine="0"/>
        <w:jc w:val="both"/>
      </w:pPr>
      <w:r>
        <w:rPr>
          <w:i/>
        </w:rPr>
        <w:lastRenderedPageBreak/>
        <w:t xml:space="preserve"> 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Посреди двора – гора.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На горе </w:t>
      </w:r>
      <w:proofErr w:type="spellStart"/>
      <w:r>
        <w:rPr>
          <w:i/>
        </w:rPr>
        <w:t>идѐт</w:t>
      </w:r>
      <w:proofErr w:type="spellEnd"/>
      <w:r>
        <w:rPr>
          <w:i/>
        </w:rPr>
        <w:t xml:space="preserve"> игра.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Прибегайте на часок,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Залезайте на песок…  (</w:t>
      </w:r>
      <w:proofErr w:type="spellStart"/>
      <w:r>
        <w:rPr>
          <w:i/>
        </w:rPr>
        <w:t>В.Берестов</w:t>
      </w:r>
      <w:proofErr w:type="spellEnd"/>
      <w:r>
        <w:rPr>
          <w:i/>
        </w:rPr>
        <w:t>)</w:t>
      </w:r>
      <w:r>
        <w:t xml:space="preserve"> </w:t>
      </w:r>
    </w:p>
    <w:p w:rsidR="00176D1A" w:rsidRDefault="00B11597" w:rsidP="00B11597">
      <w:pPr>
        <w:spacing w:after="138" w:line="276" w:lineRule="auto"/>
        <w:ind w:left="-5" w:right="1052"/>
        <w:jc w:val="both"/>
      </w:pPr>
      <w:r>
        <w:rPr>
          <w:i/>
        </w:rPr>
        <w:t xml:space="preserve"> </w:t>
      </w:r>
      <w:r>
        <w:rPr>
          <w:b/>
        </w:rPr>
        <w:t>Упражнения на регулирование силы голоса.</w:t>
      </w:r>
      <w:r>
        <w:t xml:space="preserve"> </w:t>
      </w:r>
    </w:p>
    <w:p w:rsidR="00176D1A" w:rsidRDefault="00B11597" w:rsidP="00B11597">
      <w:pPr>
        <w:spacing w:after="88" w:line="276" w:lineRule="auto"/>
        <w:ind w:left="-5" w:right="2"/>
        <w:jc w:val="both"/>
      </w:pPr>
      <w:r>
        <w:t xml:space="preserve">При выразительном чтении основной инструмент воспитателя – голос: его громкость, высота, тембр, </w:t>
      </w:r>
      <w:proofErr w:type="spellStart"/>
      <w:r>
        <w:t>полѐтность</w:t>
      </w:r>
      <w:proofErr w:type="spellEnd"/>
      <w:r>
        <w:t xml:space="preserve">, гибкость. Полнота и разнообразие голосового звучания определяются наличием обертонов, поэтому надо усиливать действие резонаторов: носовых, грудного, в полости рта, гортани. Специальные упражнения направлены в первую очередь на разработку носового резонатора, а через него – на остальные. Все они находятся в постоянном взаимодействии.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1. </w:t>
      </w:r>
      <w:r>
        <w:t xml:space="preserve">Прочитайте отрывок из стихотворения </w:t>
      </w:r>
      <w:proofErr w:type="spellStart"/>
      <w:r>
        <w:t>С.Маршака</w:t>
      </w:r>
      <w:proofErr w:type="spellEnd"/>
      <w:r>
        <w:t xml:space="preserve">, интонационно обозначая паузы. Читать нужно по-разному, сначала беззвучно артикулируя: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С дымом мешается облако </w:t>
      </w:r>
      <w:proofErr w:type="gramStart"/>
      <w:r>
        <w:rPr>
          <w:i/>
        </w:rPr>
        <w:t>пыли  (</w:t>
      </w:r>
      <w:proofErr w:type="gramEnd"/>
      <w:r>
        <w:rPr>
          <w:i/>
        </w:rPr>
        <w:t>…)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Мчатся пожарные </w:t>
      </w:r>
      <w:proofErr w:type="gramStart"/>
      <w:r>
        <w:rPr>
          <w:i/>
        </w:rPr>
        <w:t>автомобили  (</w:t>
      </w:r>
      <w:proofErr w:type="gramEnd"/>
      <w:r>
        <w:rPr>
          <w:i/>
        </w:rPr>
        <w:t>…)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</w:t>
      </w:r>
      <w:proofErr w:type="spellStart"/>
      <w:r>
        <w:rPr>
          <w:i/>
        </w:rPr>
        <w:t>Щѐлкают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звонко  (</w:t>
      </w:r>
      <w:proofErr w:type="gramEnd"/>
      <w:r>
        <w:rPr>
          <w:i/>
        </w:rPr>
        <w:t>…) тревожно свистят (…)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Медные каски рядами </w:t>
      </w:r>
      <w:proofErr w:type="gramStart"/>
      <w:r>
        <w:rPr>
          <w:i/>
        </w:rPr>
        <w:t>блестят  (</w:t>
      </w:r>
      <w:proofErr w:type="gramEnd"/>
      <w:r>
        <w:rPr>
          <w:i/>
        </w:rPr>
        <w:t>…)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Миг (</w:t>
      </w:r>
      <w:proofErr w:type="gramStart"/>
      <w:r>
        <w:rPr>
          <w:i/>
        </w:rPr>
        <w:t>…)и</w:t>
      </w:r>
      <w:proofErr w:type="gramEnd"/>
      <w:r>
        <w:rPr>
          <w:i/>
        </w:rPr>
        <w:t xml:space="preserve"> рассыпались медные каски,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Лестницы выросли быстро, как в сказке…</w:t>
      </w:r>
      <w:r>
        <w:t xml:space="preserve">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>(«Рассказ о неизвестном герое»)</w:t>
      </w:r>
      <w:r>
        <w:rPr>
          <w:i/>
        </w:rPr>
        <w:t xml:space="preserve"> </w:t>
      </w:r>
      <w:r>
        <w:t xml:space="preserve">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>Упражнение 2.</w:t>
      </w:r>
      <w:r>
        <w:t xml:space="preserve"> Прочитайте тот же отрывок из произведения </w:t>
      </w:r>
      <w:proofErr w:type="spellStart"/>
      <w:r>
        <w:t>С.Маршака</w:t>
      </w:r>
      <w:proofErr w:type="spellEnd"/>
      <w:r>
        <w:t xml:space="preserve"> </w:t>
      </w:r>
      <w:proofErr w:type="spellStart"/>
      <w:r>
        <w:t>шѐпотом</w:t>
      </w:r>
      <w:proofErr w:type="spellEnd"/>
      <w:r>
        <w:t xml:space="preserve">, выделяя слоги.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3</w:t>
      </w:r>
      <w:r>
        <w:t xml:space="preserve">. Прочитайте его громко, </w:t>
      </w:r>
      <w:proofErr w:type="spellStart"/>
      <w:r>
        <w:t>подчѐркивая</w:t>
      </w:r>
      <w:proofErr w:type="spellEnd"/>
      <w:r>
        <w:t xml:space="preserve"> ритм, затем прочитайте данный текст несколько раз подряд, </w:t>
      </w:r>
      <w:proofErr w:type="spellStart"/>
      <w:r>
        <w:t>всѐ</w:t>
      </w:r>
      <w:proofErr w:type="spellEnd"/>
      <w:r>
        <w:t xml:space="preserve"> время убыстряя темп.</w:t>
      </w:r>
      <w:r>
        <w:rPr>
          <w:i/>
        </w:rPr>
        <w:t xml:space="preserve"> </w:t>
      </w:r>
      <w:r>
        <w:t xml:space="preserve"> </w:t>
      </w:r>
      <w:r>
        <w:rPr>
          <w:b/>
        </w:rPr>
        <w:t>Упражнение 4.</w:t>
      </w:r>
      <w:r>
        <w:t xml:space="preserve"> Прочитайте стихотворение </w:t>
      </w:r>
      <w:proofErr w:type="spellStart"/>
      <w:r>
        <w:t>С.Маршака</w:t>
      </w:r>
      <w:proofErr w:type="spellEnd"/>
      <w:r>
        <w:t xml:space="preserve"> со спокойной интонацией, пусть голос прозвучит негромко, доверительно.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Эту сказку ты </w:t>
      </w:r>
      <w:proofErr w:type="spellStart"/>
      <w:r>
        <w:rPr>
          <w:i/>
        </w:rPr>
        <w:t>прочтѐшь</w:t>
      </w:r>
      <w:proofErr w:type="spellEnd"/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Тихо (…), тихо (…), тихо (…)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Жили-были серый </w:t>
      </w:r>
      <w:proofErr w:type="spellStart"/>
      <w:r>
        <w:rPr>
          <w:i/>
        </w:rPr>
        <w:t>ѐж</w:t>
      </w:r>
      <w:proofErr w:type="spellEnd"/>
      <w:r>
        <w:t xml:space="preserve"> </w:t>
      </w:r>
    </w:p>
    <w:p w:rsidR="00176D1A" w:rsidRDefault="00B11597" w:rsidP="00B11597">
      <w:pPr>
        <w:spacing w:after="94" w:line="276" w:lineRule="auto"/>
        <w:ind w:left="-5" w:right="2"/>
        <w:jc w:val="both"/>
      </w:pPr>
      <w:r>
        <w:rPr>
          <w:i/>
        </w:rPr>
        <w:t xml:space="preserve">     И его ежиха (…)                </w:t>
      </w:r>
      <w:r>
        <w:t xml:space="preserve">(«Тихая сказка»)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Низкий или высокий голос – индивидуальная особенность каждого человека. Но в небольших пределах высоту голоса можно менять. Для этого важно научиться управлять ею, напрягая или расслабляя голосовые связки. </w:t>
      </w:r>
      <w:r>
        <w:rPr>
          <w:b/>
        </w:rPr>
        <w:t xml:space="preserve">     </w:t>
      </w:r>
      <w:r>
        <w:rPr>
          <w:b/>
        </w:rPr>
        <w:lastRenderedPageBreak/>
        <w:t>Упражнение 5</w:t>
      </w:r>
      <w:r>
        <w:t xml:space="preserve">. Вспомните, с какой интонацией и каким голосом произносили в сказке </w:t>
      </w:r>
      <w:proofErr w:type="spellStart"/>
      <w:r>
        <w:t>Л.Толстого</w:t>
      </w:r>
      <w:proofErr w:type="spellEnd"/>
      <w:r>
        <w:t xml:space="preserve"> «Три медведя» одну и ту же фразу Михайло Иванович, Настасья Петровна и Мишутка: «</w:t>
      </w:r>
      <w:r>
        <w:rPr>
          <w:i/>
        </w:rPr>
        <w:t xml:space="preserve">Кто ложился в мою постель и смял </w:t>
      </w:r>
      <w:proofErr w:type="spellStart"/>
      <w:r>
        <w:rPr>
          <w:i/>
        </w:rPr>
        <w:t>еѐ</w:t>
      </w:r>
      <w:proofErr w:type="spellEnd"/>
      <w:r>
        <w:rPr>
          <w:i/>
        </w:rPr>
        <w:t xml:space="preserve">!». </w:t>
      </w:r>
      <w:r>
        <w:t xml:space="preserve">Произнесите </w:t>
      </w:r>
      <w:proofErr w:type="spellStart"/>
      <w:r>
        <w:t>еѐ</w:t>
      </w:r>
      <w:proofErr w:type="spellEnd"/>
      <w:r>
        <w:t xml:space="preserve"> от имени каждого из героев.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>Упражнение 6.</w:t>
      </w:r>
      <w:r>
        <w:t xml:space="preserve"> Вспомните ваши любимые песенные мелодии. Пропойте их на звуке М. Усиливайте громкость постепенно, по мере того, как почувствуете, что звук «сам напрашивается». К более высоким нотам подходите плавно, без рывков, к нижним – без резкого снижения.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Добивайтесь ровного плавного звучания за </w:t>
      </w:r>
      <w:proofErr w:type="spellStart"/>
      <w:r>
        <w:t>счѐт</w:t>
      </w:r>
      <w:proofErr w:type="spellEnd"/>
      <w:r>
        <w:t xml:space="preserve"> опоры на дыхание. </w:t>
      </w:r>
      <w:r>
        <w:rPr>
          <w:b/>
        </w:rPr>
        <w:t>Упражнения по работе над дикцией.</w:t>
      </w:r>
      <w:r>
        <w:t xml:space="preserve">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При выразительном чтении художественного текста важна хорошая дикция, т.е. ясное, </w:t>
      </w:r>
      <w:proofErr w:type="spellStart"/>
      <w:r>
        <w:t>чѐткое</w:t>
      </w:r>
      <w:proofErr w:type="spellEnd"/>
      <w:r>
        <w:t xml:space="preserve"> произношение каждого звука. Так достигается наилучшая слышимость речи, понимание </w:t>
      </w:r>
      <w:proofErr w:type="spellStart"/>
      <w:r>
        <w:t>еѐ</w:t>
      </w:r>
      <w:proofErr w:type="spellEnd"/>
      <w:r>
        <w:t xml:space="preserve">. Это особенно важно при работе с дошкольниками. Плохая дикция мешает слушать, понимать речь, адекватно на </w:t>
      </w:r>
      <w:proofErr w:type="spellStart"/>
      <w:r>
        <w:t>неѐ</w:t>
      </w:r>
      <w:proofErr w:type="spellEnd"/>
      <w:r>
        <w:t xml:space="preserve"> реагировать. Проверьте </w:t>
      </w:r>
      <w:proofErr w:type="spellStart"/>
      <w:r>
        <w:t>своѐ</w:t>
      </w:r>
      <w:proofErr w:type="spellEnd"/>
      <w:r>
        <w:t xml:space="preserve"> произношение. Для этого запишите свою речь на диктофон и несколько раз прослушайте. И тогда вы сами решите, какие упражнения необходимы, чтобы исправить недостатки вашей речи: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«бормотание», </w:t>
      </w:r>
      <w:proofErr w:type="spellStart"/>
      <w:r>
        <w:t>неотчѐтливое</w:t>
      </w:r>
      <w:proofErr w:type="spellEnd"/>
      <w:r>
        <w:t xml:space="preserve"> произношение какого-то звука, </w:t>
      </w:r>
    </w:p>
    <w:p w:rsidR="00176D1A" w:rsidRDefault="00B11597" w:rsidP="00B11597">
      <w:pPr>
        <w:spacing w:after="85" w:line="276" w:lineRule="auto"/>
        <w:ind w:left="-5" w:right="2"/>
        <w:jc w:val="both"/>
      </w:pPr>
      <w:r>
        <w:t xml:space="preserve">«проглатывание» окончаний слов, и т.д. Согласные надо произносить чисто, легко, без излишнего нажима, гласные – свободно, вокально, достаточно громко. Правильное выделение гласных звуков в речи делает </w:t>
      </w:r>
      <w:proofErr w:type="spellStart"/>
      <w:r>
        <w:t>еѐ</w:t>
      </w:r>
      <w:proofErr w:type="spellEnd"/>
      <w:r>
        <w:t xml:space="preserve"> благозвучной, приятной для слушания.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1.</w:t>
      </w:r>
      <w:r>
        <w:t xml:space="preserve"> Произнесите пословицы, </w:t>
      </w:r>
      <w:proofErr w:type="spellStart"/>
      <w:r>
        <w:t>отчѐтливо</w:t>
      </w:r>
      <w:proofErr w:type="spellEnd"/>
      <w:r>
        <w:t xml:space="preserve"> выделяя каждую часть. Затем задание усложните: первую часть пословицы произнесите громко, вторую – тихо, потом наоборот.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Как аукнется – так и откликнется.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Чужим умом жить – добра не нажить.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Не имей сто рублей, а имей сто друзей.</w:t>
      </w:r>
      <w:r>
        <w:t xml:space="preserve">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>Упражнение 2</w:t>
      </w:r>
      <w:r>
        <w:t xml:space="preserve">. Представьте, что вы играете на барабане, и ваши руки легко отскакивают при каждой ударной гласной в слове.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Пара </w:t>
      </w:r>
      <w:proofErr w:type="gramStart"/>
      <w:r>
        <w:rPr>
          <w:i/>
        </w:rPr>
        <w:t xml:space="preserve">барабанов,   </w:t>
      </w:r>
      <w:proofErr w:type="gramEnd"/>
      <w:r>
        <w:rPr>
          <w:i/>
        </w:rPr>
        <w:t xml:space="preserve">                 Пара барабанов,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Пара </w:t>
      </w:r>
      <w:proofErr w:type="gramStart"/>
      <w:r>
        <w:rPr>
          <w:i/>
        </w:rPr>
        <w:t xml:space="preserve">барабанов,   </w:t>
      </w:r>
      <w:proofErr w:type="gramEnd"/>
      <w:r>
        <w:rPr>
          <w:i/>
        </w:rPr>
        <w:t xml:space="preserve">                 Пара барабанов,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Пара барабанов                     Пара барабанов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Била бурю.                               Била бой.</w:t>
      </w:r>
      <w:r>
        <w:t xml:space="preserve">                (</w:t>
      </w:r>
      <w:proofErr w:type="spellStart"/>
      <w:r>
        <w:t>И.Сельвинский</w:t>
      </w:r>
      <w:proofErr w:type="spellEnd"/>
      <w:r>
        <w:t xml:space="preserve">)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3</w:t>
      </w:r>
      <w:r>
        <w:t xml:space="preserve">. Отрабатывайте произношение отдельных звуков, произнося скороговорки и </w:t>
      </w:r>
      <w:proofErr w:type="spellStart"/>
      <w:r>
        <w:t>отчѐтливо</w:t>
      </w:r>
      <w:proofErr w:type="spellEnd"/>
      <w:r>
        <w:t xml:space="preserve"> выделяя повторяющийся звук.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Завизжала пила, зажужжала пчела.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lastRenderedPageBreak/>
        <w:t xml:space="preserve">     По Чите </w:t>
      </w:r>
      <w:proofErr w:type="spellStart"/>
      <w:r>
        <w:rPr>
          <w:i/>
        </w:rPr>
        <w:t>течѐт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Читинка</w:t>
      </w:r>
      <w:proofErr w:type="spellEnd"/>
      <w:r>
        <w:rPr>
          <w:i/>
        </w:rPr>
        <w:t>.</w:t>
      </w:r>
      <w:r>
        <w:t xml:space="preserve"> </w:t>
      </w:r>
    </w:p>
    <w:p w:rsidR="00176D1A" w:rsidRDefault="00B11597" w:rsidP="00B11597">
      <w:pPr>
        <w:spacing w:after="51" w:line="276" w:lineRule="auto"/>
        <w:ind w:left="-5" w:right="4248"/>
        <w:jc w:val="both"/>
      </w:pPr>
      <w:r>
        <w:rPr>
          <w:i/>
        </w:rPr>
        <w:t xml:space="preserve">     Шли сорок мышей, несли сорок </w:t>
      </w:r>
      <w:proofErr w:type="gramStart"/>
      <w:r>
        <w:rPr>
          <w:i/>
        </w:rPr>
        <w:t>грошей,</w:t>
      </w:r>
      <w:r>
        <w:t xml:space="preserve"> </w:t>
      </w:r>
      <w:r>
        <w:rPr>
          <w:i/>
        </w:rPr>
        <w:t xml:space="preserve">  </w:t>
      </w:r>
      <w:proofErr w:type="gramEnd"/>
      <w:r>
        <w:rPr>
          <w:i/>
        </w:rPr>
        <w:t xml:space="preserve">   Две мышки поплоше</w:t>
      </w:r>
      <w:r>
        <w:t xml:space="preserve"> </w:t>
      </w:r>
      <w:r>
        <w:rPr>
          <w:i/>
        </w:rPr>
        <w:t xml:space="preserve">     Несли по два гроша.</w:t>
      </w:r>
      <w:r>
        <w:t xml:space="preserve">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4.</w:t>
      </w:r>
      <w:r>
        <w:t xml:space="preserve"> Прочитайте отрывок из сказки </w:t>
      </w:r>
      <w:proofErr w:type="spellStart"/>
      <w:r>
        <w:t>К.Чуковского</w:t>
      </w:r>
      <w:proofErr w:type="spellEnd"/>
      <w:r>
        <w:t xml:space="preserve">, </w:t>
      </w:r>
      <w:proofErr w:type="spellStart"/>
      <w:r>
        <w:t>отчѐтливо</w:t>
      </w:r>
      <w:proofErr w:type="spellEnd"/>
      <w:r>
        <w:t xml:space="preserve"> выделяя шипящие звуки и </w:t>
      </w:r>
      <w:proofErr w:type="spellStart"/>
      <w:r>
        <w:t>подчѐркивая</w:t>
      </w:r>
      <w:proofErr w:type="spellEnd"/>
      <w:r>
        <w:t xml:space="preserve"> ритм.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…И сейчас же </w:t>
      </w:r>
      <w:proofErr w:type="spellStart"/>
      <w:r>
        <w:rPr>
          <w:i/>
        </w:rPr>
        <w:t>щѐтки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щѐтки</w:t>
      </w:r>
      <w:proofErr w:type="spellEnd"/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Затрещали, как </w:t>
      </w:r>
      <w:proofErr w:type="spellStart"/>
      <w:r>
        <w:rPr>
          <w:i/>
        </w:rPr>
        <w:t>трещѐтки</w:t>
      </w:r>
      <w:proofErr w:type="spellEnd"/>
      <w:r>
        <w:rPr>
          <w:i/>
        </w:rPr>
        <w:t>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И давай меня тереть,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Приговаривать: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«Моем, моем трубочиста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Чисто, чисто, чисто, чисто!»</w:t>
      </w:r>
      <w:r>
        <w:t xml:space="preserve">            («</w:t>
      </w:r>
      <w:proofErr w:type="spellStart"/>
      <w:r>
        <w:t>Мойдодыр</w:t>
      </w:r>
      <w:proofErr w:type="spellEnd"/>
      <w:r>
        <w:t xml:space="preserve">»)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5.</w:t>
      </w:r>
      <w:r>
        <w:t xml:space="preserve"> Прочитайте выразительно небольшие стихотворения или отдельные стихотворные строфы с предварительной установкой: каждый звук произносить </w:t>
      </w:r>
      <w:proofErr w:type="spellStart"/>
      <w:r>
        <w:t>чѐтко</w:t>
      </w:r>
      <w:proofErr w:type="spellEnd"/>
      <w:r>
        <w:t xml:space="preserve">, соблюдая нормы орфоэпии, особое внимание обращая на созвучия в рифмующихся строках.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«Гав! Гав!» — на заре.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«Гав! Гав!» — на дворе.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На дворе щенок бежал,</w:t>
      </w:r>
      <w:r>
        <w:t xml:space="preserve"> </w:t>
      </w:r>
    </w:p>
    <w:p w:rsidR="00176D1A" w:rsidRDefault="00B11597" w:rsidP="00B11597">
      <w:pPr>
        <w:spacing w:after="39" w:line="276" w:lineRule="auto"/>
        <w:ind w:left="-5" w:right="2"/>
        <w:jc w:val="both"/>
      </w:pPr>
      <w:r>
        <w:rPr>
          <w:i/>
        </w:rPr>
        <w:t xml:space="preserve">     А в конюшне конь заржал…</w:t>
      </w:r>
      <w:r>
        <w:t xml:space="preserve">            (</w:t>
      </w:r>
      <w:proofErr w:type="spellStart"/>
      <w:r>
        <w:t>Э.Мошковская</w:t>
      </w:r>
      <w:proofErr w:type="spellEnd"/>
      <w:r>
        <w:t xml:space="preserve">, «Гав! Гав!») </w:t>
      </w:r>
    </w:p>
    <w:p w:rsidR="00176D1A" w:rsidRDefault="00B11597" w:rsidP="00B11597">
      <w:pPr>
        <w:spacing w:after="126" w:line="276" w:lineRule="auto"/>
        <w:ind w:left="0" w:firstLine="0"/>
        <w:jc w:val="both"/>
      </w:pPr>
      <w:r>
        <w:t xml:space="preserve">  </w:t>
      </w:r>
    </w:p>
    <w:p w:rsidR="00176D1A" w:rsidRDefault="00B11597" w:rsidP="00B11597">
      <w:pPr>
        <w:spacing w:after="51" w:line="276" w:lineRule="auto"/>
        <w:ind w:left="-5" w:right="5082"/>
        <w:jc w:val="both"/>
      </w:pPr>
      <w:r>
        <w:rPr>
          <w:i/>
        </w:rPr>
        <w:t xml:space="preserve">          Крошка сын к отцу </w:t>
      </w:r>
      <w:proofErr w:type="spellStart"/>
      <w:r>
        <w:rPr>
          <w:i/>
        </w:rPr>
        <w:t>пришѐл</w:t>
      </w:r>
      <w:proofErr w:type="spellEnd"/>
      <w:r>
        <w:t xml:space="preserve"> </w:t>
      </w:r>
      <w:r>
        <w:rPr>
          <w:i/>
        </w:rPr>
        <w:t xml:space="preserve">          И спросила кроха: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      — Что такое ХОРОШО,</w:t>
      </w:r>
      <w:r>
        <w:t xml:space="preserve"> </w:t>
      </w:r>
    </w:p>
    <w:p w:rsidR="00176D1A" w:rsidRDefault="00B11597" w:rsidP="00B11597">
      <w:pPr>
        <w:spacing w:after="73" w:line="276" w:lineRule="auto"/>
        <w:ind w:left="-5" w:right="1052"/>
        <w:jc w:val="both"/>
      </w:pPr>
      <w:r>
        <w:rPr>
          <w:i/>
        </w:rPr>
        <w:t xml:space="preserve">          И что такое ПЛОХО?..</w:t>
      </w:r>
      <w:r>
        <w:t xml:space="preserve">                (</w:t>
      </w:r>
      <w:proofErr w:type="spellStart"/>
      <w:r>
        <w:t>В.Маяковский</w:t>
      </w:r>
      <w:proofErr w:type="spellEnd"/>
      <w:r>
        <w:t xml:space="preserve">) </w:t>
      </w:r>
      <w:r>
        <w:rPr>
          <w:b/>
        </w:rPr>
        <w:t>Упражнения на развитие речевого слуха.</w:t>
      </w:r>
      <w:r>
        <w:t xml:space="preserve"> </w:t>
      </w:r>
    </w:p>
    <w:p w:rsidR="00176D1A" w:rsidRDefault="00B11597" w:rsidP="00B11597">
      <w:pPr>
        <w:spacing w:after="87" w:line="276" w:lineRule="auto"/>
        <w:ind w:left="-5" w:right="2"/>
        <w:jc w:val="both"/>
      </w:pPr>
      <w:r>
        <w:t xml:space="preserve">Прослушивание образцов эталонного произношения в записи (чтение мастеров художественного слова) </w:t>
      </w:r>
      <w:proofErr w:type="spellStart"/>
      <w:r>
        <w:t>даѐт</w:t>
      </w:r>
      <w:proofErr w:type="spellEnd"/>
      <w:r>
        <w:t xml:space="preserve"> представление о правильной дикции и способствует развитию речевого слуха. Развивать слуховое внимание, учить дошкольников слухом контролировать свою речь – значит предупредить многие ошибки в произношении и интонировании.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1</w:t>
      </w:r>
      <w:r>
        <w:t xml:space="preserve">. Прослушайте стихотворение </w:t>
      </w:r>
      <w:proofErr w:type="spellStart"/>
      <w:r>
        <w:t>Ф.Тютчева</w:t>
      </w:r>
      <w:proofErr w:type="spellEnd"/>
      <w:r>
        <w:t xml:space="preserve"> «Весенние воды» в записи, затем романс </w:t>
      </w:r>
      <w:proofErr w:type="spellStart"/>
      <w:r>
        <w:t>С.Рахманинова</w:t>
      </w:r>
      <w:proofErr w:type="spellEnd"/>
      <w:r>
        <w:t xml:space="preserve">. Попробуйте дирижировать: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отмечайте сильную, т.е. </w:t>
      </w:r>
      <w:proofErr w:type="spellStart"/>
      <w:r>
        <w:t>удлинѐнную</w:t>
      </w:r>
      <w:proofErr w:type="spellEnd"/>
      <w:r>
        <w:t xml:space="preserve"> и более звучную ноту движением руки сверху вниз, а более короткие и менее полные ноты – плавным движением ладони слева направо. Запоминайте, как движение</w:t>
      </w:r>
      <w:r>
        <w:rPr>
          <w:shd w:val="clear" w:color="auto" w:fill="EEECE1"/>
        </w:rPr>
        <w:t xml:space="preserve"> рук отражает соотношение</w:t>
      </w:r>
      <w:r>
        <w:t xml:space="preserve"> </w:t>
      </w:r>
      <w:r>
        <w:rPr>
          <w:shd w:val="clear" w:color="auto" w:fill="EEECE1"/>
        </w:rPr>
        <w:t>длинных и коротких звуков в мелодии романса.</w:t>
      </w:r>
      <w:r>
        <w:t xml:space="preserve"> </w:t>
      </w:r>
    </w:p>
    <w:p w:rsidR="00176D1A" w:rsidRDefault="00B11597" w:rsidP="00B11597">
      <w:pPr>
        <w:spacing w:after="76" w:line="276" w:lineRule="auto"/>
        <w:ind w:left="-5" w:right="2"/>
        <w:jc w:val="both"/>
      </w:pPr>
      <w:r>
        <w:lastRenderedPageBreak/>
        <w:t xml:space="preserve">Дирижировать ритм знакомого стихотворения можно и не привлекая средств музыки. Попробуйте продирижировать следующие строки (на 2 такта):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Спать пора! Уснул бычок,</w:t>
      </w:r>
      <w:r>
        <w:t xml:space="preserve"> </w:t>
      </w:r>
    </w:p>
    <w:p w:rsidR="00176D1A" w:rsidRDefault="00B11597" w:rsidP="00B11597">
      <w:pPr>
        <w:spacing w:after="51" w:line="276" w:lineRule="auto"/>
        <w:ind w:left="-5" w:right="5007"/>
        <w:jc w:val="both"/>
      </w:pPr>
      <w:r>
        <w:rPr>
          <w:i/>
        </w:rPr>
        <w:t xml:space="preserve">     </w:t>
      </w:r>
      <w:proofErr w:type="spellStart"/>
      <w:r>
        <w:rPr>
          <w:i/>
        </w:rPr>
        <w:t>Лѐг</w:t>
      </w:r>
      <w:proofErr w:type="spellEnd"/>
      <w:r>
        <w:rPr>
          <w:i/>
        </w:rPr>
        <w:t xml:space="preserve"> в кроватку на </w:t>
      </w:r>
      <w:proofErr w:type="gramStart"/>
      <w:r>
        <w:rPr>
          <w:i/>
        </w:rPr>
        <w:t>бочок,</w:t>
      </w:r>
      <w:r>
        <w:t xml:space="preserve"> </w:t>
      </w:r>
      <w:r>
        <w:rPr>
          <w:i/>
        </w:rPr>
        <w:t xml:space="preserve">  </w:t>
      </w:r>
      <w:proofErr w:type="gramEnd"/>
      <w:r>
        <w:rPr>
          <w:i/>
        </w:rPr>
        <w:t xml:space="preserve">   Сонный мишка </w:t>
      </w:r>
      <w:proofErr w:type="spellStart"/>
      <w:r>
        <w:rPr>
          <w:i/>
        </w:rPr>
        <w:t>лѐг</w:t>
      </w:r>
      <w:proofErr w:type="spellEnd"/>
      <w:r>
        <w:rPr>
          <w:i/>
        </w:rPr>
        <w:t xml:space="preserve"> в кровать,</w:t>
      </w:r>
      <w:r>
        <w:t xml:space="preserve"> </w:t>
      </w:r>
      <w:r>
        <w:rPr>
          <w:i/>
        </w:rPr>
        <w:t xml:space="preserve">     Только слон не хочет спать.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Головой качает слон,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Он слонихе </w:t>
      </w:r>
      <w:proofErr w:type="spellStart"/>
      <w:r>
        <w:rPr>
          <w:i/>
        </w:rPr>
        <w:t>шлѐт</w:t>
      </w:r>
      <w:proofErr w:type="spellEnd"/>
      <w:r>
        <w:rPr>
          <w:i/>
        </w:rPr>
        <w:t xml:space="preserve"> поклон</w:t>
      </w:r>
      <w:r>
        <w:t>.              (</w:t>
      </w:r>
      <w:proofErr w:type="spellStart"/>
      <w:r>
        <w:t>А.Барто</w:t>
      </w:r>
      <w:proofErr w:type="spellEnd"/>
      <w:r>
        <w:t xml:space="preserve">)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>Упражнение 2.</w:t>
      </w:r>
      <w:r>
        <w:t xml:space="preserve"> Сопоставьте звучание стихотворного и прозаического текстов.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Полюбуйся: весна наступает.   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Журавли караваном летят,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В ярком золоте лес утопает,</w:t>
      </w:r>
      <w:r>
        <w:t xml:space="preserve"> </w:t>
      </w:r>
    </w:p>
    <w:p w:rsidR="00176D1A" w:rsidRDefault="00B11597" w:rsidP="00B11597">
      <w:pPr>
        <w:spacing w:after="83" w:line="276" w:lineRule="auto"/>
        <w:ind w:left="-5"/>
        <w:jc w:val="both"/>
      </w:pPr>
      <w:r>
        <w:rPr>
          <w:i/>
        </w:rPr>
        <w:t xml:space="preserve">     И ручьи по оврагам шумят.</w:t>
      </w:r>
      <w:r>
        <w:t xml:space="preserve">          (</w:t>
      </w:r>
      <w:proofErr w:type="spellStart"/>
      <w:r>
        <w:t>И.Никитин</w:t>
      </w:r>
      <w:proofErr w:type="spellEnd"/>
      <w:r>
        <w:t xml:space="preserve">) </w:t>
      </w:r>
    </w:p>
    <w:p w:rsidR="00176D1A" w:rsidRDefault="00B11597" w:rsidP="00B11597">
      <w:pPr>
        <w:spacing w:after="83" w:line="276" w:lineRule="auto"/>
        <w:ind w:left="-5" w:right="2"/>
        <w:jc w:val="both"/>
      </w:pPr>
      <w:r>
        <w:t xml:space="preserve">Весна наступает, полюбуйся: журавли летят караваном, лес утопает в ярком золоте, ручьи шумят по оврагам.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3</w:t>
      </w:r>
      <w:r>
        <w:t xml:space="preserve">. Прочитайте отрывок сказки </w:t>
      </w:r>
      <w:proofErr w:type="spellStart"/>
      <w:r>
        <w:t>К.Чуковского</w:t>
      </w:r>
      <w:proofErr w:type="spellEnd"/>
      <w:r>
        <w:t xml:space="preserve"> «Телефон».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Проверьте постановку логических ударений: возможны ли варианты?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У меня зазвонил телефон.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Кто говорит?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Слон.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Откуда?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От верблюда.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Что вам надо?</w:t>
      </w:r>
      <w:r>
        <w:t xml:space="preserve"> </w:t>
      </w:r>
    </w:p>
    <w:p w:rsidR="00176D1A" w:rsidRDefault="00B11597" w:rsidP="00B11597">
      <w:pPr>
        <w:spacing w:after="138" w:line="276" w:lineRule="auto"/>
        <w:ind w:left="-5"/>
        <w:jc w:val="both"/>
      </w:pPr>
      <w:r>
        <w:rPr>
          <w:i/>
        </w:rPr>
        <w:t xml:space="preserve">     — Шоколада… и т. д.</w:t>
      </w:r>
      <w:r>
        <w:t xml:space="preserve">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Как произносятся вопросы: где голос повышается, а где понижается? </w:t>
      </w:r>
      <w:r>
        <w:rPr>
          <w:b/>
        </w:rPr>
        <w:t xml:space="preserve">     Упражнение 4</w:t>
      </w:r>
      <w:r>
        <w:t xml:space="preserve">. Произнесите поговорку «Проворонила ворона </w:t>
      </w:r>
      <w:proofErr w:type="spellStart"/>
      <w:r>
        <w:t>воронѐнка</w:t>
      </w:r>
      <w:proofErr w:type="spellEnd"/>
      <w:r>
        <w:t xml:space="preserve">» интонацией передавая разное отношение к случившемуся (констатация факта, сожаление, радость, злость, удивление). </w:t>
      </w:r>
    </w:p>
    <w:p w:rsidR="00176D1A" w:rsidRDefault="00B11597" w:rsidP="00B11597">
      <w:pPr>
        <w:spacing w:after="66" w:line="276" w:lineRule="auto"/>
        <w:ind w:left="0" w:firstLine="0"/>
        <w:jc w:val="both"/>
      </w:pPr>
      <w:r>
        <w:t xml:space="preserve">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При выразительном чтении необходимо помнить о </w:t>
      </w:r>
      <w:r>
        <w:rPr>
          <w:b/>
          <w:i/>
        </w:rPr>
        <w:t>зависимости интонации</w:t>
      </w:r>
      <w:r>
        <w:t xml:space="preserve"> от знаков препинания. 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i/>
          <w:u w:val="single" w:color="000000"/>
        </w:rPr>
        <w:t>Точка:</w:t>
      </w:r>
      <w:r>
        <w:t xml:space="preserve"> голос понижается на последнем слове перед точкой. 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i/>
          <w:u w:val="single" w:color="000000"/>
        </w:rPr>
        <w:t>Запятая</w:t>
      </w:r>
      <w:r>
        <w:t xml:space="preserve">: на последнем слове перед запятой небольшое повышение голоса.  </w:t>
      </w:r>
      <w:r>
        <w:rPr>
          <w:i/>
          <w:u w:val="single" w:color="000000"/>
        </w:rPr>
        <w:t>Двоеточие</w:t>
      </w:r>
      <w:r>
        <w:t xml:space="preserve">: перечислительная интонация, на последнем слове перед двоеточием повышение голоса. 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i/>
          <w:u w:val="single" w:color="000000"/>
        </w:rPr>
        <w:lastRenderedPageBreak/>
        <w:t>Многоточие:</w:t>
      </w:r>
      <w:r>
        <w:t xml:space="preserve"> интонация недосказанности, на последнем слове перед многоточием сильное повышение голоса.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1</w:t>
      </w:r>
      <w:r>
        <w:t xml:space="preserve">. Выразительно прочитайте отрывок из сказки </w:t>
      </w:r>
    </w:p>
    <w:p w:rsidR="00176D1A" w:rsidRDefault="00B11597" w:rsidP="00B11597">
      <w:pPr>
        <w:spacing w:line="276" w:lineRule="auto"/>
        <w:ind w:left="-5" w:right="2"/>
        <w:jc w:val="both"/>
      </w:pPr>
      <w:proofErr w:type="spellStart"/>
      <w:r>
        <w:t>К.Чуковского</w:t>
      </w:r>
      <w:proofErr w:type="spellEnd"/>
      <w:r>
        <w:t xml:space="preserve"> «</w:t>
      </w:r>
      <w:proofErr w:type="spellStart"/>
      <w:r>
        <w:t>Федорино</w:t>
      </w:r>
      <w:proofErr w:type="spellEnd"/>
      <w:r>
        <w:t xml:space="preserve"> горе», обращая внимание на знаки препинания. </w:t>
      </w:r>
      <w:r>
        <w:rPr>
          <w:i/>
        </w:rPr>
        <w:t xml:space="preserve">…Но как </w:t>
      </w:r>
      <w:proofErr w:type="spellStart"/>
      <w:r>
        <w:rPr>
          <w:i/>
        </w:rPr>
        <w:t>чѐрная</w:t>
      </w:r>
      <w:proofErr w:type="spellEnd"/>
      <w:r>
        <w:rPr>
          <w:i/>
        </w:rPr>
        <w:t xml:space="preserve"> железная нога,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Побежала, поскакала кочерга.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И </w:t>
      </w:r>
      <w:proofErr w:type="spellStart"/>
      <w:r>
        <w:rPr>
          <w:i/>
        </w:rPr>
        <w:t>помчалися</w:t>
      </w:r>
      <w:proofErr w:type="spellEnd"/>
      <w:r>
        <w:rPr>
          <w:i/>
        </w:rPr>
        <w:t xml:space="preserve"> по улице ножи:</w:t>
      </w:r>
      <w:r>
        <w:t xml:space="preserve"> </w:t>
      </w:r>
    </w:p>
    <w:p w:rsidR="00176D1A" w:rsidRDefault="00B11597" w:rsidP="00B11597">
      <w:pPr>
        <w:spacing w:after="51" w:line="276" w:lineRule="auto"/>
        <w:ind w:left="-5" w:right="3573"/>
        <w:jc w:val="both"/>
      </w:pPr>
      <w:r>
        <w:rPr>
          <w:i/>
        </w:rPr>
        <w:t xml:space="preserve">     «Эй, держи, держи, держи, держи, держи!»</w:t>
      </w:r>
      <w:r>
        <w:t xml:space="preserve"> </w:t>
      </w:r>
      <w:r>
        <w:rPr>
          <w:i/>
        </w:rPr>
        <w:t xml:space="preserve">     И кастрюля на бегу</w:t>
      </w:r>
      <w:r>
        <w:t xml:space="preserve"> </w:t>
      </w:r>
      <w:r>
        <w:rPr>
          <w:i/>
        </w:rPr>
        <w:t xml:space="preserve">     Закричала утюгу: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«Я бегу, бегу, бегу,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Удержаться не могу!»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Вот и чайник за кофейником бежит,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Тараторит, тараторит, дребезжит… и т.д.</w:t>
      </w:r>
      <w:r>
        <w:t xml:space="preserve">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rPr>
          <w:b/>
        </w:rPr>
        <w:t xml:space="preserve">     Упражнение 2</w:t>
      </w:r>
      <w:r>
        <w:t xml:space="preserve">. При вопросе важно интонационно подчеркнуть слово, «направляющее» ответ. Это в первую очередь вопросительные местоимения и наречия, но могут быть и другие части речи.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>— Заяц белый, куда бегал?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В лес дубовый!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Что там делал?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Лыко драл!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Куда клал?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Под кусток!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Кто украл?</w:t>
      </w:r>
      <w:r>
        <w:t xml:space="preserve"> </w:t>
      </w:r>
    </w:p>
    <w:p w:rsidR="00176D1A" w:rsidRDefault="00B11597" w:rsidP="00B11597">
      <w:pPr>
        <w:spacing w:after="51" w:line="276" w:lineRule="auto"/>
        <w:ind w:left="-5"/>
        <w:jc w:val="both"/>
      </w:pPr>
      <w:r>
        <w:rPr>
          <w:i/>
        </w:rPr>
        <w:t xml:space="preserve">     — Родион!</w:t>
      </w:r>
      <w:r>
        <w:t xml:space="preserve"> </w:t>
      </w:r>
    </w:p>
    <w:p w:rsidR="00176D1A" w:rsidRDefault="00B11597" w:rsidP="00B11597">
      <w:pPr>
        <w:spacing w:after="39" w:line="276" w:lineRule="auto"/>
        <w:ind w:left="-5" w:right="2"/>
        <w:jc w:val="both"/>
      </w:pPr>
      <w:r>
        <w:rPr>
          <w:i/>
        </w:rPr>
        <w:t xml:space="preserve">     — Выйди вон!        </w:t>
      </w:r>
      <w:r>
        <w:t xml:space="preserve">(Считалочка) </w:t>
      </w:r>
    </w:p>
    <w:p w:rsidR="00176D1A" w:rsidRDefault="00B11597" w:rsidP="00B11597">
      <w:pPr>
        <w:spacing w:line="276" w:lineRule="auto"/>
        <w:ind w:left="-5" w:right="2"/>
        <w:jc w:val="both"/>
      </w:pPr>
      <w:r>
        <w:t xml:space="preserve">Владение навыком выразительного чтения и умение применять его при работе с дошкольниками способствует развитию речевой грамотности детей, учит наслаждаться правильной художественной речью. </w:t>
      </w:r>
    </w:p>
    <w:p w:rsidR="00176D1A" w:rsidRDefault="00B11597" w:rsidP="00B11597">
      <w:pPr>
        <w:spacing w:after="0" w:line="276" w:lineRule="auto"/>
        <w:ind w:left="0" w:firstLine="0"/>
        <w:jc w:val="both"/>
      </w:pPr>
      <w:r>
        <w:t xml:space="preserve"> </w:t>
      </w:r>
    </w:p>
    <w:sectPr w:rsidR="00176D1A">
      <w:pgSz w:w="11906" w:h="16838"/>
      <w:pgMar w:top="1200" w:right="851" w:bottom="115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1A"/>
    <w:rsid w:val="00176D1A"/>
    <w:rsid w:val="0065181C"/>
    <w:rsid w:val="00B1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7485"/>
  <w15:docId w15:val="{9F024464-17E1-4EB4-934C-B860D6C4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9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1741</Words>
  <Characters>9926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Александр</cp:lastModifiedBy>
  <cp:revision>5</cp:revision>
  <dcterms:created xsi:type="dcterms:W3CDTF">2023-10-08T08:56:00Z</dcterms:created>
  <dcterms:modified xsi:type="dcterms:W3CDTF">2023-10-08T09:01:00Z</dcterms:modified>
</cp:coreProperties>
</file>