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8A3" w:rsidRPr="00DD169A" w:rsidRDefault="00051A4B" w:rsidP="00051A4B">
      <w:pPr>
        <w:jc w:val="center"/>
        <w:rPr>
          <w:rFonts w:ascii="Times New Roman" w:hAnsi="Times New Roman" w:cs="Times New Roman"/>
          <w:b/>
          <w:color w:val="002060"/>
          <w:sz w:val="48"/>
          <w:szCs w:val="48"/>
        </w:rPr>
      </w:pPr>
      <w:r w:rsidRPr="00DD169A">
        <w:rPr>
          <w:rFonts w:ascii="Times New Roman" w:hAnsi="Times New Roman" w:cs="Times New Roman"/>
          <w:b/>
          <w:color w:val="002060"/>
          <w:sz w:val="36"/>
          <w:szCs w:val="36"/>
        </w:rPr>
        <w:t xml:space="preserve"> </w:t>
      </w:r>
      <w:r w:rsidR="003D08A3" w:rsidRPr="00DD169A">
        <w:rPr>
          <w:rFonts w:ascii="Times New Roman" w:hAnsi="Times New Roman" w:cs="Times New Roman"/>
          <w:b/>
          <w:color w:val="002060"/>
          <w:sz w:val="48"/>
          <w:szCs w:val="48"/>
          <w14:textOutline w14:w="5270" w14:cap="flat" w14:cmpd="sng" w14:algn="ctr">
            <w14:solidFill>
              <w14:schemeClr w14:val="accent1">
                <w14:shade w14:val="88000"/>
                <w14:satMod w14:val="110000"/>
              </w14:schemeClr>
            </w14:solidFill>
            <w14:prstDash w14:val="solid"/>
            <w14:round/>
          </w14:textOutline>
        </w:rPr>
        <w:t>«Приобщение детей к русской культуре на основе русского народного творчества»</w:t>
      </w:r>
    </w:p>
    <w:p w:rsidR="003D08A3" w:rsidRPr="00072426" w:rsidRDefault="000A58E0" w:rsidP="003D08A3">
      <w:pPr>
        <w:pStyle w:val="a3"/>
        <w:shd w:val="clear" w:color="auto" w:fill="FFFFFF"/>
        <w:spacing w:before="0" w:beforeAutospacing="0" w:after="150" w:afterAutospacing="0"/>
        <w:contextualSpacing/>
        <w:jc w:val="right"/>
        <w:rPr>
          <w:rStyle w:val="a4"/>
          <w:i/>
          <w:color w:val="FF0000"/>
          <w:sz w:val="32"/>
          <w:szCs w:val="32"/>
        </w:rPr>
      </w:pPr>
      <w:r w:rsidRPr="00072426">
        <w:rPr>
          <w:b/>
          <w:bCs/>
          <w:i/>
          <w:noProof/>
          <w:color w:val="FF0000"/>
          <w:sz w:val="32"/>
          <w:szCs w:val="32"/>
        </w:rPr>
        <w:drawing>
          <wp:anchor distT="0" distB="0" distL="114300" distR="114300" simplePos="0" relativeHeight="251658240" behindDoc="0" locked="0" layoutInCell="1" allowOverlap="1" wp14:anchorId="04162AFB" wp14:editId="617B95BB">
            <wp:simplePos x="0" y="0"/>
            <wp:positionH relativeFrom="margin">
              <wp:posOffset>-327660</wp:posOffset>
            </wp:positionH>
            <wp:positionV relativeFrom="margin">
              <wp:posOffset>1032510</wp:posOffset>
            </wp:positionV>
            <wp:extent cx="3200400" cy="2133600"/>
            <wp:effectExtent l="114300" t="57150" r="76200" b="152400"/>
            <wp:wrapSquare wrapText="bothSides"/>
            <wp:docPr id="1" name="Рисунок 1" descr="C:\Users\BEM\Desktop\тради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традиции.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3D08A3" w:rsidRPr="00072426">
        <w:rPr>
          <w:rStyle w:val="a4"/>
          <w:i/>
          <w:color w:val="FF0000"/>
          <w:sz w:val="32"/>
          <w:szCs w:val="32"/>
        </w:rPr>
        <w:t xml:space="preserve">«Без памяти нет традиций, </w:t>
      </w:r>
    </w:p>
    <w:p w:rsidR="003D08A3" w:rsidRPr="00072426" w:rsidRDefault="003D08A3" w:rsidP="003D08A3">
      <w:pPr>
        <w:pStyle w:val="a3"/>
        <w:shd w:val="clear" w:color="auto" w:fill="FFFFFF"/>
        <w:spacing w:before="0" w:beforeAutospacing="0" w:after="150" w:afterAutospacing="0"/>
        <w:contextualSpacing/>
        <w:jc w:val="right"/>
        <w:rPr>
          <w:rFonts w:ascii="Helvetica" w:hAnsi="Helvetica" w:cs="Helvetica"/>
          <w:i/>
          <w:color w:val="FF0000"/>
          <w:sz w:val="32"/>
          <w:szCs w:val="32"/>
        </w:rPr>
      </w:pPr>
      <w:r w:rsidRPr="00072426">
        <w:rPr>
          <w:rStyle w:val="a4"/>
          <w:i/>
          <w:color w:val="FF0000"/>
          <w:sz w:val="32"/>
          <w:szCs w:val="32"/>
        </w:rPr>
        <w:t>без традиций нет культуры,</w:t>
      </w:r>
    </w:p>
    <w:p w:rsidR="003D08A3" w:rsidRPr="00072426" w:rsidRDefault="003D08A3" w:rsidP="003D08A3">
      <w:pPr>
        <w:pStyle w:val="a3"/>
        <w:shd w:val="clear" w:color="auto" w:fill="FFFFFF"/>
        <w:spacing w:before="0" w:beforeAutospacing="0" w:after="150" w:afterAutospacing="0"/>
        <w:contextualSpacing/>
        <w:jc w:val="right"/>
        <w:rPr>
          <w:rStyle w:val="a4"/>
          <w:i/>
          <w:color w:val="FF0000"/>
          <w:sz w:val="32"/>
          <w:szCs w:val="32"/>
        </w:rPr>
      </w:pPr>
      <w:r w:rsidRPr="00072426">
        <w:rPr>
          <w:rStyle w:val="a4"/>
          <w:i/>
          <w:color w:val="FF0000"/>
          <w:sz w:val="32"/>
          <w:szCs w:val="32"/>
        </w:rPr>
        <w:t xml:space="preserve">без культуры - нет воспитания, </w:t>
      </w:r>
    </w:p>
    <w:p w:rsidR="003D08A3" w:rsidRPr="00072426" w:rsidRDefault="003D08A3" w:rsidP="003D08A3">
      <w:pPr>
        <w:pStyle w:val="a3"/>
        <w:shd w:val="clear" w:color="auto" w:fill="FFFFFF"/>
        <w:spacing w:before="0" w:beforeAutospacing="0" w:after="150" w:afterAutospacing="0"/>
        <w:contextualSpacing/>
        <w:jc w:val="right"/>
        <w:rPr>
          <w:rFonts w:ascii="Helvetica" w:hAnsi="Helvetica" w:cs="Helvetica"/>
          <w:i/>
          <w:color w:val="FF0000"/>
          <w:sz w:val="32"/>
          <w:szCs w:val="32"/>
        </w:rPr>
      </w:pPr>
      <w:r w:rsidRPr="00072426">
        <w:rPr>
          <w:rStyle w:val="a4"/>
          <w:i/>
          <w:color w:val="FF0000"/>
          <w:sz w:val="32"/>
          <w:szCs w:val="32"/>
        </w:rPr>
        <w:t>без воспитания - нет духовности,</w:t>
      </w:r>
    </w:p>
    <w:p w:rsidR="003D08A3" w:rsidRPr="00072426" w:rsidRDefault="003D08A3" w:rsidP="003D08A3">
      <w:pPr>
        <w:pStyle w:val="a3"/>
        <w:shd w:val="clear" w:color="auto" w:fill="FFFFFF"/>
        <w:spacing w:before="0" w:beforeAutospacing="0" w:after="150" w:afterAutospacing="0"/>
        <w:contextualSpacing/>
        <w:jc w:val="right"/>
        <w:rPr>
          <w:rStyle w:val="a4"/>
          <w:i/>
          <w:color w:val="FF0000"/>
          <w:sz w:val="32"/>
          <w:szCs w:val="32"/>
        </w:rPr>
      </w:pPr>
      <w:r w:rsidRPr="00072426">
        <w:rPr>
          <w:rStyle w:val="a4"/>
          <w:i/>
          <w:color w:val="FF0000"/>
          <w:sz w:val="32"/>
          <w:szCs w:val="32"/>
        </w:rPr>
        <w:t xml:space="preserve">без духовности нет личности, </w:t>
      </w:r>
    </w:p>
    <w:p w:rsidR="003D08A3" w:rsidRPr="00072426" w:rsidRDefault="003D08A3" w:rsidP="003D08A3">
      <w:pPr>
        <w:pStyle w:val="a3"/>
        <w:shd w:val="clear" w:color="auto" w:fill="FFFFFF"/>
        <w:spacing w:before="0" w:beforeAutospacing="0" w:after="150" w:afterAutospacing="0"/>
        <w:contextualSpacing/>
        <w:jc w:val="right"/>
        <w:rPr>
          <w:rStyle w:val="a4"/>
          <w:i/>
          <w:color w:val="FF0000"/>
          <w:sz w:val="32"/>
          <w:szCs w:val="32"/>
        </w:rPr>
      </w:pPr>
      <w:r w:rsidRPr="00072426">
        <w:rPr>
          <w:rStyle w:val="a4"/>
          <w:i/>
          <w:color w:val="FF0000"/>
          <w:sz w:val="32"/>
          <w:szCs w:val="32"/>
        </w:rPr>
        <w:t>без личности - нет народа,</w:t>
      </w:r>
    </w:p>
    <w:p w:rsidR="003D08A3" w:rsidRPr="00072426" w:rsidRDefault="003D08A3" w:rsidP="003D08A3">
      <w:pPr>
        <w:pStyle w:val="a3"/>
        <w:shd w:val="clear" w:color="auto" w:fill="FFFFFF"/>
        <w:spacing w:before="0" w:beforeAutospacing="0" w:after="150" w:afterAutospacing="0"/>
        <w:contextualSpacing/>
        <w:jc w:val="right"/>
        <w:rPr>
          <w:rFonts w:ascii="Helvetica" w:hAnsi="Helvetica" w:cs="Helvetica"/>
          <w:i/>
          <w:color w:val="FF0000"/>
          <w:sz w:val="32"/>
          <w:szCs w:val="32"/>
        </w:rPr>
      </w:pPr>
      <w:r w:rsidRPr="00072426">
        <w:rPr>
          <w:rStyle w:val="a4"/>
          <w:i/>
          <w:color w:val="FF0000"/>
          <w:sz w:val="32"/>
          <w:szCs w:val="32"/>
        </w:rPr>
        <w:t xml:space="preserve"> как исторической личности».</w:t>
      </w:r>
    </w:p>
    <w:p w:rsidR="003D08A3" w:rsidRDefault="003D08A3" w:rsidP="003D08A3">
      <w:pPr>
        <w:jc w:val="right"/>
        <w:rPr>
          <w:rFonts w:ascii="Times New Roman" w:hAnsi="Times New Roman" w:cs="Times New Roman"/>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D31F4" w:rsidRPr="001D31F4" w:rsidRDefault="001D31F4" w:rsidP="000A58E0">
      <w:pPr>
        <w:shd w:val="clear" w:color="auto" w:fill="FFFFFF"/>
        <w:spacing w:after="150"/>
        <w:contextualSpacing/>
        <w:jc w:val="both"/>
        <w:rPr>
          <w:rFonts w:ascii="Helvetica" w:eastAsia="Times New Roman" w:hAnsi="Helvetica" w:cs="Helvetica"/>
          <w:sz w:val="24"/>
          <w:szCs w:val="24"/>
          <w:lang w:eastAsia="ru-RU"/>
        </w:rPr>
      </w:pPr>
      <w:r w:rsidRPr="001D31F4">
        <w:rPr>
          <w:rFonts w:ascii="Times New Roman" w:eastAsia="Times New Roman" w:hAnsi="Times New Roman" w:cs="Times New Roman"/>
          <w:sz w:val="24"/>
          <w:szCs w:val="24"/>
          <w:lang w:eastAsia="ru-RU"/>
        </w:rPr>
        <w:t>Последнее десятилетие практически во всех странах мира отмечается интенсивный рост национального сознания. Перемены, происходившие в стране, привели к тому - что:</w:t>
      </w:r>
    </w:p>
    <w:p w:rsidR="001D31F4" w:rsidRPr="001D31F4" w:rsidRDefault="001D31F4" w:rsidP="000A58E0">
      <w:pPr>
        <w:numPr>
          <w:ilvl w:val="0"/>
          <w:numId w:val="1"/>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1D31F4">
        <w:rPr>
          <w:rFonts w:ascii="Times New Roman" w:eastAsia="Times New Roman" w:hAnsi="Times New Roman" w:cs="Times New Roman"/>
          <w:sz w:val="24"/>
          <w:szCs w:val="24"/>
          <w:lang w:eastAsia="ru-RU"/>
        </w:rPr>
        <w:t>утеряны понятия истинных ценностей, отсутствуют чувства патриотизма и человеколюбия;</w:t>
      </w:r>
    </w:p>
    <w:p w:rsidR="001D31F4" w:rsidRPr="001D31F4" w:rsidRDefault="001D31F4" w:rsidP="000A58E0">
      <w:pPr>
        <w:numPr>
          <w:ilvl w:val="0"/>
          <w:numId w:val="1"/>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1D31F4">
        <w:rPr>
          <w:rFonts w:ascii="Times New Roman" w:eastAsia="Times New Roman" w:hAnsi="Times New Roman" w:cs="Times New Roman"/>
          <w:sz w:val="24"/>
          <w:szCs w:val="24"/>
          <w:lang w:eastAsia="ru-RU"/>
        </w:rPr>
        <w:t>исчезли идеалы человека – труженика;</w:t>
      </w:r>
    </w:p>
    <w:p w:rsidR="001D31F4" w:rsidRPr="001D31F4" w:rsidRDefault="001D31F4" w:rsidP="000A58E0">
      <w:pPr>
        <w:numPr>
          <w:ilvl w:val="0"/>
          <w:numId w:val="1"/>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1D31F4">
        <w:rPr>
          <w:rFonts w:ascii="Times New Roman" w:eastAsia="Times New Roman" w:hAnsi="Times New Roman" w:cs="Times New Roman"/>
          <w:sz w:val="24"/>
          <w:szCs w:val="24"/>
          <w:lang w:eastAsia="ru-RU"/>
        </w:rPr>
        <w:t>забыты семейно-бытовые традиции, обычаи, уважение и почитание старших, секреты взаимного уважения «лада» в семье.</w:t>
      </w:r>
    </w:p>
    <w:p w:rsidR="001D31F4" w:rsidRPr="001D31F4" w:rsidRDefault="001D31F4" w:rsidP="000A58E0">
      <w:pPr>
        <w:shd w:val="clear" w:color="auto" w:fill="FFFFFF"/>
        <w:spacing w:after="150"/>
        <w:contextualSpacing/>
        <w:jc w:val="both"/>
        <w:rPr>
          <w:rFonts w:ascii="Helvetica" w:eastAsia="Times New Roman" w:hAnsi="Helvetica" w:cs="Helvetica"/>
          <w:sz w:val="24"/>
          <w:szCs w:val="24"/>
          <w:lang w:eastAsia="ru-RU"/>
        </w:rPr>
      </w:pPr>
      <w:r w:rsidRPr="001D31F4">
        <w:rPr>
          <w:rFonts w:ascii="Times New Roman" w:eastAsia="Times New Roman" w:hAnsi="Times New Roman" w:cs="Times New Roman"/>
          <w:sz w:val="24"/>
          <w:szCs w:val="24"/>
          <w:lang w:eastAsia="ru-RU"/>
        </w:rPr>
        <w:t>Какими средствами мы можем ускорить рост национального сознания и возродить утраченные ценности? Я считаю, что именно народная культура способна возродить преемственность поколений, передать подрастающему поколению нравственные устои, духовные и художественные ценности и дошкольный возраст являет благоприятным для приобщения к ее и</w:t>
      </w:r>
      <w:r>
        <w:rPr>
          <w:rFonts w:ascii="Times New Roman" w:eastAsia="Times New Roman" w:hAnsi="Times New Roman" w:cs="Times New Roman"/>
          <w:sz w:val="24"/>
          <w:szCs w:val="24"/>
          <w:lang w:eastAsia="ru-RU"/>
        </w:rPr>
        <w:t>стокам.</w:t>
      </w:r>
    </w:p>
    <w:p w:rsidR="001D31F4" w:rsidRDefault="001D31F4" w:rsidP="000A58E0">
      <w:pPr>
        <w:shd w:val="clear" w:color="auto" w:fill="FFFFFF"/>
        <w:spacing w:after="150"/>
        <w:contextualSpacing/>
        <w:jc w:val="both"/>
        <w:rPr>
          <w:rFonts w:ascii="Times New Roman" w:eastAsia="Times New Roman" w:hAnsi="Times New Roman" w:cs="Times New Roman"/>
          <w:sz w:val="24"/>
          <w:szCs w:val="24"/>
          <w:lang w:eastAsia="ru-RU"/>
        </w:rPr>
      </w:pPr>
      <w:r w:rsidRPr="001D31F4">
        <w:rPr>
          <w:rFonts w:ascii="Times New Roman" w:eastAsia="Times New Roman" w:hAnsi="Times New Roman" w:cs="Times New Roman"/>
          <w:sz w:val="24"/>
          <w:szCs w:val="24"/>
          <w:lang w:eastAsia="ru-RU"/>
        </w:rPr>
        <w:t xml:space="preserve">Приобщение молодого поколения к национальной культуре необходимо, так как наши дети должны знать не только историю Российского государства, но и традиции народной культуры, осознавать, понимать и активно участвовать в возрождении национальной культуры; </w:t>
      </w:r>
      <w:proofErr w:type="spellStart"/>
      <w:r w:rsidRPr="001D31F4">
        <w:rPr>
          <w:rFonts w:ascii="Times New Roman" w:eastAsia="Times New Roman" w:hAnsi="Times New Roman" w:cs="Times New Roman"/>
          <w:sz w:val="24"/>
          <w:szCs w:val="24"/>
          <w:lang w:eastAsia="ru-RU"/>
        </w:rPr>
        <w:t>самореализовывать</w:t>
      </w:r>
      <w:proofErr w:type="spellEnd"/>
      <w:r w:rsidRPr="001D31F4">
        <w:rPr>
          <w:rFonts w:ascii="Times New Roman" w:eastAsia="Times New Roman" w:hAnsi="Times New Roman" w:cs="Times New Roman"/>
          <w:sz w:val="24"/>
          <w:szCs w:val="24"/>
          <w:lang w:eastAsia="ru-RU"/>
        </w:rPr>
        <w:t xml:space="preserve"> себя как личность любящую свою Родину, свой народ.</w:t>
      </w:r>
    </w:p>
    <w:p w:rsidR="001D31F4" w:rsidRDefault="001D31F4" w:rsidP="000A58E0">
      <w:pPr>
        <w:shd w:val="clear" w:color="auto" w:fill="FFFFFF"/>
        <w:spacing w:after="150"/>
        <w:contextualSpacing/>
        <w:jc w:val="both"/>
        <w:rPr>
          <w:rFonts w:ascii="Times New Roman" w:hAnsi="Times New Roman" w:cs="Times New Roman"/>
          <w:b/>
          <w:sz w:val="24"/>
          <w:szCs w:val="24"/>
          <w:u w:val="single"/>
          <w:shd w:val="clear" w:color="auto" w:fill="FFFFFF"/>
        </w:rPr>
      </w:pPr>
      <w:r w:rsidRPr="001D31F4">
        <w:rPr>
          <w:rFonts w:ascii="Times New Roman" w:hAnsi="Times New Roman" w:cs="Times New Roman"/>
          <w:b/>
          <w:sz w:val="24"/>
          <w:szCs w:val="24"/>
          <w:u w:val="single"/>
          <w:shd w:val="clear" w:color="auto" w:fill="FFFFFF"/>
        </w:rPr>
        <w:t>Приобщение детей к культуре должно быть основано на изучении русских народных танцев</w:t>
      </w:r>
      <w:r w:rsidR="00051A4B">
        <w:rPr>
          <w:rFonts w:ascii="Times New Roman" w:hAnsi="Times New Roman" w:cs="Times New Roman"/>
          <w:b/>
          <w:sz w:val="24"/>
          <w:szCs w:val="24"/>
          <w:u w:val="single"/>
          <w:shd w:val="clear" w:color="auto" w:fill="FFFFFF"/>
        </w:rPr>
        <w:t xml:space="preserve"> плясок, этнографического материа</w:t>
      </w:r>
      <w:r w:rsidRPr="001D31F4">
        <w:rPr>
          <w:rFonts w:ascii="Times New Roman" w:hAnsi="Times New Roman" w:cs="Times New Roman"/>
          <w:b/>
          <w:sz w:val="24"/>
          <w:szCs w:val="24"/>
          <w:u w:val="single"/>
          <w:shd w:val="clear" w:color="auto" w:fill="FFFFFF"/>
        </w:rPr>
        <w:t>ла, из которых дети черпают русские нравы, традиции, обычаи и русский дух свободы творчества, а также через устный народный фол</w:t>
      </w:r>
      <w:r w:rsidR="00051A4B">
        <w:rPr>
          <w:rFonts w:ascii="Times New Roman" w:hAnsi="Times New Roman" w:cs="Times New Roman"/>
          <w:b/>
          <w:sz w:val="24"/>
          <w:szCs w:val="24"/>
          <w:u w:val="single"/>
          <w:shd w:val="clear" w:color="auto" w:fill="FFFFFF"/>
        </w:rPr>
        <w:t xml:space="preserve">ьклор: считалки, стихи, </w:t>
      </w:r>
      <w:proofErr w:type="spellStart"/>
      <w:r w:rsidR="00051A4B">
        <w:rPr>
          <w:rFonts w:ascii="Times New Roman" w:hAnsi="Times New Roman" w:cs="Times New Roman"/>
          <w:b/>
          <w:sz w:val="24"/>
          <w:szCs w:val="24"/>
          <w:u w:val="single"/>
          <w:shd w:val="clear" w:color="auto" w:fill="FFFFFF"/>
        </w:rPr>
        <w:t>потешки</w:t>
      </w:r>
      <w:proofErr w:type="spellEnd"/>
      <w:r w:rsidRPr="001D31F4">
        <w:rPr>
          <w:rFonts w:ascii="Times New Roman" w:hAnsi="Times New Roman" w:cs="Times New Roman"/>
          <w:b/>
          <w:sz w:val="24"/>
          <w:szCs w:val="24"/>
          <w:u w:val="single"/>
          <w:shd w:val="clear" w:color="auto" w:fill="FFFFFF"/>
        </w:rPr>
        <w:t>,</w:t>
      </w:r>
      <w:r w:rsidR="00051A4B">
        <w:rPr>
          <w:rFonts w:ascii="Times New Roman" w:hAnsi="Times New Roman" w:cs="Times New Roman"/>
          <w:b/>
          <w:sz w:val="24"/>
          <w:szCs w:val="24"/>
          <w:u w:val="single"/>
          <w:shd w:val="clear" w:color="auto" w:fill="FFFFFF"/>
        </w:rPr>
        <w:t xml:space="preserve"> </w:t>
      </w:r>
      <w:r w:rsidRPr="001D31F4">
        <w:rPr>
          <w:rFonts w:ascii="Times New Roman" w:hAnsi="Times New Roman" w:cs="Times New Roman"/>
          <w:b/>
          <w:sz w:val="24"/>
          <w:szCs w:val="24"/>
          <w:u w:val="single"/>
          <w:shd w:val="clear" w:color="auto" w:fill="FFFFFF"/>
        </w:rPr>
        <w:t>дразнилки, колыбельные, прибаутки, народные музыкальные игры.</w:t>
      </w:r>
    </w:p>
    <w:p w:rsidR="001D31F4" w:rsidRDefault="001D31F4" w:rsidP="000A58E0">
      <w:pPr>
        <w:shd w:val="clear" w:color="auto" w:fill="FFFFFF"/>
        <w:spacing w:after="150"/>
        <w:contextualSpacing/>
        <w:jc w:val="both"/>
        <w:rPr>
          <w:rFonts w:ascii="Times New Roman" w:hAnsi="Times New Roman" w:cs="Times New Roman"/>
          <w:sz w:val="24"/>
          <w:szCs w:val="24"/>
          <w:shd w:val="clear" w:color="auto" w:fill="FFFFFF"/>
        </w:rPr>
      </w:pPr>
      <w:r w:rsidRPr="001D31F4">
        <w:rPr>
          <w:rFonts w:ascii="Times New Roman" w:hAnsi="Times New Roman" w:cs="Times New Roman"/>
          <w:sz w:val="24"/>
          <w:szCs w:val="24"/>
          <w:shd w:val="clear" w:color="auto" w:fill="FFFFFF"/>
        </w:rPr>
        <w:t>С первых лет жизни ребенка необходимо приобщение его к культуре, общечеловеческим ценностям. Ведь именно они помогают заложить в нем фундамент нравственности, патриотизма, формирует основы самосознания и индивидуальности.</w:t>
      </w:r>
    </w:p>
    <w:p w:rsidR="000A58E0" w:rsidRDefault="000A58E0" w:rsidP="000A58E0">
      <w:pPr>
        <w:shd w:val="clear" w:color="auto" w:fill="FFFFFF"/>
        <w:spacing w:after="150"/>
        <w:contextualSpacing/>
        <w:jc w:val="both"/>
        <w:rPr>
          <w:rFonts w:ascii="Times New Roman" w:hAnsi="Times New Roman" w:cs="Times New Roman"/>
          <w:sz w:val="24"/>
          <w:szCs w:val="24"/>
          <w:shd w:val="clear" w:color="auto" w:fill="FFFFFF"/>
        </w:rPr>
      </w:pPr>
    </w:p>
    <w:p w:rsidR="00F577D0" w:rsidRPr="00F577D0" w:rsidRDefault="00F577D0" w:rsidP="000A58E0">
      <w:pPr>
        <w:shd w:val="clear" w:color="auto" w:fill="FFFFFF"/>
        <w:spacing w:after="150"/>
        <w:ind w:left="432"/>
        <w:contextualSpacing/>
        <w:jc w:val="center"/>
        <w:rPr>
          <w:rFonts w:ascii="Helvetica" w:eastAsia="Times New Roman" w:hAnsi="Helvetica" w:cs="Helvetica"/>
          <w:sz w:val="24"/>
          <w:szCs w:val="24"/>
          <w:lang w:eastAsia="ru-RU"/>
        </w:rPr>
      </w:pPr>
      <w:r w:rsidRPr="00DD169A">
        <w:rPr>
          <w:rFonts w:ascii="Times New Roman" w:eastAsia="Times New Roman" w:hAnsi="Times New Roman" w:cs="Times New Roman"/>
          <w:b/>
          <w:bCs/>
          <w:color w:val="002060"/>
          <w:sz w:val="28"/>
          <w:szCs w:val="28"/>
          <w:lang w:eastAsia="ru-RU"/>
          <w14:textOutline w14:w="5270" w14:cap="flat" w14:cmpd="sng" w14:algn="ctr">
            <w14:solidFill>
              <w14:schemeClr w14:val="accent1">
                <w14:shade w14:val="88000"/>
                <w14:satMod w14:val="110000"/>
              </w14:schemeClr>
            </w14:solidFill>
            <w14:prstDash w14:val="solid"/>
            <w14:round/>
          </w14:textOutline>
        </w:rPr>
        <w:t>Педагогические технологии приобщения дошкольников к истокам русской народной культуры.</w:t>
      </w:r>
      <w:r w:rsidRPr="00F577D0">
        <w:rPr>
          <w:rFonts w:ascii="Helvetica" w:eastAsia="Times New Roman" w:hAnsi="Helvetica" w:cs="Helvetica"/>
          <w:sz w:val="21"/>
          <w:szCs w:val="21"/>
          <w:lang w:eastAsia="ru-RU"/>
        </w:rPr>
        <w:t> </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lastRenderedPageBreak/>
        <w:t xml:space="preserve">Педагогическая технология - совокупность психолого-педагогических установок, определяющих специальный набор и компоновку форм, методов, способов, приемов обучения, воспитательных средств; она есть организационно-методический инструментарий педагогического </w:t>
      </w:r>
      <w:r w:rsidR="00DD169A">
        <w:rPr>
          <w:rFonts w:ascii="Times New Roman" w:eastAsia="Times New Roman" w:hAnsi="Times New Roman" w:cs="Times New Roman"/>
          <w:sz w:val="24"/>
          <w:szCs w:val="24"/>
          <w:lang w:eastAsia="ru-RU"/>
        </w:rPr>
        <w:t>процесса (</w:t>
      </w:r>
      <w:proofErr w:type="spellStart"/>
      <w:r w:rsidR="00DD169A">
        <w:rPr>
          <w:rFonts w:ascii="Times New Roman" w:eastAsia="Times New Roman" w:hAnsi="Times New Roman" w:cs="Times New Roman"/>
          <w:sz w:val="24"/>
          <w:szCs w:val="24"/>
          <w:lang w:eastAsia="ru-RU"/>
        </w:rPr>
        <w:t>Б.Т.Лихачев</w:t>
      </w:r>
      <w:proofErr w:type="spellEnd"/>
      <w:r w:rsidR="00DD169A">
        <w:rPr>
          <w:rFonts w:ascii="Times New Roman" w:eastAsia="Times New Roman" w:hAnsi="Times New Roman" w:cs="Times New Roman"/>
          <w:sz w:val="24"/>
          <w:szCs w:val="24"/>
          <w:lang w:eastAsia="ru-RU"/>
        </w:rPr>
        <w:t>). О</w:t>
      </w:r>
      <w:r w:rsidRPr="00F577D0">
        <w:rPr>
          <w:rFonts w:ascii="Times New Roman" w:eastAsia="Times New Roman" w:hAnsi="Times New Roman" w:cs="Times New Roman"/>
          <w:sz w:val="24"/>
          <w:szCs w:val="24"/>
          <w:lang w:eastAsia="ru-RU"/>
        </w:rPr>
        <w:t>сновной идеей технологии является то, что освоение культурного пространства через приобщение к народным традициям — это социально, психологически и педагогически оправданный путь творческого развития ребенка. Технология строится на принципах:</w:t>
      </w:r>
    </w:p>
    <w:p w:rsidR="00F577D0" w:rsidRPr="00F577D0" w:rsidRDefault="00F577D0" w:rsidP="000A58E0">
      <w:pPr>
        <w:numPr>
          <w:ilvl w:val="0"/>
          <w:numId w:val="2"/>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proofErr w:type="spellStart"/>
      <w:r w:rsidRPr="00F577D0">
        <w:rPr>
          <w:rFonts w:ascii="Times New Roman" w:eastAsia="Times New Roman" w:hAnsi="Times New Roman" w:cs="Times New Roman"/>
          <w:sz w:val="24"/>
          <w:szCs w:val="24"/>
          <w:lang w:eastAsia="ru-RU"/>
        </w:rPr>
        <w:t>культуросообразности</w:t>
      </w:r>
      <w:proofErr w:type="spellEnd"/>
      <w:r w:rsidRPr="00F577D0">
        <w:rPr>
          <w:rFonts w:ascii="Times New Roman" w:eastAsia="Times New Roman" w:hAnsi="Times New Roman" w:cs="Times New Roman"/>
          <w:sz w:val="24"/>
          <w:szCs w:val="24"/>
          <w:lang w:eastAsia="ru-RU"/>
        </w:rPr>
        <w:t>;</w:t>
      </w:r>
    </w:p>
    <w:p w:rsidR="00F577D0" w:rsidRPr="00F577D0" w:rsidRDefault="00F577D0" w:rsidP="000A58E0">
      <w:pPr>
        <w:numPr>
          <w:ilvl w:val="0"/>
          <w:numId w:val="2"/>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учета возрастных особенностей детей;</w:t>
      </w:r>
    </w:p>
    <w:p w:rsidR="00F577D0" w:rsidRPr="00F577D0" w:rsidRDefault="00F577D0" w:rsidP="000A58E0">
      <w:pPr>
        <w:numPr>
          <w:ilvl w:val="0"/>
          <w:numId w:val="2"/>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proofErr w:type="spellStart"/>
      <w:r w:rsidRPr="00F577D0">
        <w:rPr>
          <w:rFonts w:ascii="Times New Roman" w:eastAsia="Times New Roman" w:hAnsi="Times New Roman" w:cs="Times New Roman"/>
          <w:sz w:val="24"/>
          <w:szCs w:val="24"/>
          <w:lang w:eastAsia="ru-RU"/>
        </w:rPr>
        <w:t>эстетизации</w:t>
      </w:r>
      <w:proofErr w:type="spellEnd"/>
      <w:r w:rsidRPr="00F577D0">
        <w:rPr>
          <w:rFonts w:ascii="Times New Roman" w:eastAsia="Times New Roman" w:hAnsi="Times New Roman" w:cs="Times New Roman"/>
          <w:sz w:val="24"/>
          <w:szCs w:val="24"/>
          <w:lang w:eastAsia="ru-RU"/>
        </w:rPr>
        <w:t>;</w:t>
      </w:r>
    </w:p>
    <w:p w:rsidR="00F577D0" w:rsidRPr="00F577D0" w:rsidRDefault="00F577D0" w:rsidP="000A58E0">
      <w:pPr>
        <w:numPr>
          <w:ilvl w:val="0"/>
          <w:numId w:val="2"/>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proofErr w:type="spellStart"/>
      <w:r w:rsidRPr="00F577D0">
        <w:rPr>
          <w:rFonts w:ascii="Times New Roman" w:eastAsia="Times New Roman" w:hAnsi="Times New Roman" w:cs="Times New Roman"/>
          <w:sz w:val="24"/>
          <w:szCs w:val="24"/>
          <w:lang w:eastAsia="ru-RU"/>
        </w:rPr>
        <w:t>интегративности</w:t>
      </w:r>
      <w:proofErr w:type="spellEnd"/>
      <w:r w:rsidRPr="00F577D0">
        <w:rPr>
          <w:rFonts w:ascii="Times New Roman" w:eastAsia="Times New Roman" w:hAnsi="Times New Roman" w:cs="Times New Roman"/>
          <w:sz w:val="24"/>
          <w:szCs w:val="24"/>
          <w:lang w:eastAsia="ru-RU"/>
        </w:rPr>
        <w:t>;</w:t>
      </w:r>
    </w:p>
    <w:p w:rsidR="00F577D0" w:rsidRPr="00F577D0" w:rsidRDefault="00F577D0" w:rsidP="000A58E0">
      <w:pPr>
        <w:numPr>
          <w:ilvl w:val="0"/>
          <w:numId w:val="2"/>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системности и последовательности в отборе содержательного компонента технологии.</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Механизм приобщения к народным традициям можно выразить в следующей формуле: знания и представления +мотивы + чувства и отношения + навыки и привычки + поступки и поведение.</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 xml:space="preserve">Педагогические условия: педагогическая технология должна основываться на интегрированной методологии, совмещающей идеи гуманистического и деятельного подхода в образовании, целостности человека и принципе </w:t>
      </w:r>
      <w:proofErr w:type="spellStart"/>
      <w:r w:rsidRPr="00F577D0">
        <w:rPr>
          <w:rFonts w:ascii="Times New Roman" w:eastAsia="Times New Roman" w:hAnsi="Times New Roman" w:cs="Times New Roman"/>
          <w:sz w:val="24"/>
          <w:szCs w:val="24"/>
          <w:lang w:eastAsia="ru-RU"/>
        </w:rPr>
        <w:t>культуросообразности</w:t>
      </w:r>
      <w:proofErr w:type="spellEnd"/>
      <w:r w:rsidRPr="00F577D0">
        <w:rPr>
          <w:rFonts w:ascii="Times New Roman" w:eastAsia="Times New Roman" w:hAnsi="Times New Roman" w:cs="Times New Roman"/>
          <w:sz w:val="24"/>
          <w:szCs w:val="24"/>
          <w:lang w:eastAsia="ru-RU"/>
        </w:rPr>
        <w:t>; технология должна базироваться на ведущих и значимых видах деятельности и образности продуктивного воображения как новообразования дошкольного возраста; технология содержит ком</w:t>
      </w:r>
      <w:r w:rsidRPr="00865F24">
        <w:rPr>
          <w:rFonts w:ascii="Times New Roman" w:eastAsia="Times New Roman" w:hAnsi="Times New Roman" w:cs="Times New Roman"/>
          <w:sz w:val="24"/>
          <w:szCs w:val="24"/>
          <w:lang w:eastAsia="ru-RU"/>
        </w:rPr>
        <w:t xml:space="preserve">понент творческого развития. </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Компонент творческого развития должен присутствовать</w:t>
      </w:r>
      <w:proofErr w:type="gramStart"/>
      <w:r w:rsidRPr="00F577D0">
        <w:rPr>
          <w:rFonts w:ascii="Times New Roman" w:eastAsia="Times New Roman" w:hAnsi="Times New Roman" w:cs="Times New Roman"/>
          <w:sz w:val="24"/>
          <w:szCs w:val="24"/>
          <w:lang w:eastAsia="ru-RU"/>
        </w:rPr>
        <w:t xml:space="preserve"> :</w:t>
      </w:r>
      <w:proofErr w:type="gramEnd"/>
      <w:r w:rsidRPr="00F577D0">
        <w:rPr>
          <w:rFonts w:ascii="Times New Roman" w:eastAsia="Times New Roman" w:hAnsi="Times New Roman" w:cs="Times New Roman"/>
          <w:sz w:val="24"/>
          <w:szCs w:val="24"/>
          <w:lang w:eastAsia="ru-RU"/>
        </w:rPr>
        <w:t xml:space="preserve"> игровая деятельность, познавательная деятельность, продуктивная деятельность, ознакомление с Материнским фольклором</w:t>
      </w:r>
      <w:r w:rsidRPr="00865F24">
        <w:rPr>
          <w:rFonts w:ascii="Times New Roman" w:eastAsia="Times New Roman" w:hAnsi="Times New Roman" w:cs="Times New Roman"/>
          <w:sz w:val="24"/>
          <w:szCs w:val="24"/>
          <w:lang w:eastAsia="ru-RU"/>
        </w:rPr>
        <w:t>, музыкальные игры</w:t>
      </w:r>
      <w:r w:rsidRPr="00F577D0">
        <w:rPr>
          <w:rFonts w:ascii="Times New Roman" w:eastAsia="Times New Roman" w:hAnsi="Times New Roman" w:cs="Times New Roman"/>
          <w:sz w:val="24"/>
          <w:szCs w:val="24"/>
          <w:lang w:eastAsia="ru-RU"/>
        </w:rPr>
        <w:t>,</w:t>
      </w:r>
      <w:r w:rsidRPr="00865F24">
        <w:rPr>
          <w:rFonts w:ascii="Times New Roman" w:eastAsia="Times New Roman" w:hAnsi="Times New Roman" w:cs="Times New Roman"/>
          <w:sz w:val="24"/>
          <w:szCs w:val="24"/>
          <w:lang w:eastAsia="ru-RU"/>
        </w:rPr>
        <w:t xml:space="preserve"> </w:t>
      </w:r>
      <w:r w:rsidRPr="00F577D0">
        <w:rPr>
          <w:rFonts w:ascii="Times New Roman" w:eastAsia="Times New Roman" w:hAnsi="Times New Roman" w:cs="Times New Roman"/>
          <w:sz w:val="24"/>
          <w:szCs w:val="24"/>
          <w:lang w:eastAsia="ru-RU"/>
        </w:rPr>
        <w:t>музыкальные сказки,</w:t>
      </w:r>
      <w:r w:rsidRPr="00865F24">
        <w:rPr>
          <w:rFonts w:ascii="Times New Roman" w:eastAsia="Times New Roman" w:hAnsi="Times New Roman" w:cs="Times New Roman"/>
          <w:sz w:val="24"/>
          <w:szCs w:val="24"/>
          <w:lang w:eastAsia="ru-RU"/>
        </w:rPr>
        <w:t xml:space="preserve"> </w:t>
      </w:r>
      <w:r w:rsidRPr="00F577D0">
        <w:rPr>
          <w:rFonts w:ascii="Times New Roman" w:eastAsia="Times New Roman" w:hAnsi="Times New Roman" w:cs="Times New Roman"/>
          <w:sz w:val="24"/>
          <w:szCs w:val="24"/>
          <w:lang w:eastAsia="ru-RU"/>
        </w:rPr>
        <w:t>художественно-речевая и музыкальная деятельность.</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Именно через реализацию компонента педагогических технологий происходит приобщение детей к народным традициям.</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 xml:space="preserve">Народные традиции воздействуют на личность ребёнка </w:t>
      </w:r>
      <w:proofErr w:type="gramStart"/>
      <w:r w:rsidRPr="00F577D0">
        <w:rPr>
          <w:rFonts w:ascii="Times New Roman" w:eastAsia="Times New Roman" w:hAnsi="Times New Roman" w:cs="Times New Roman"/>
          <w:sz w:val="24"/>
          <w:szCs w:val="24"/>
          <w:lang w:eastAsia="ru-RU"/>
        </w:rPr>
        <w:t>и</w:t>
      </w:r>
      <w:proofErr w:type="gramEnd"/>
      <w:r w:rsidRPr="00F577D0">
        <w:rPr>
          <w:rFonts w:ascii="Times New Roman" w:eastAsia="Times New Roman" w:hAnsi="Times New Roman" w:cs="Times New Roman"/>
          <w:sz w:val="24"/>
          <w:szCs w:val="24"/>
          <w:lang w:eastAsia="ru-RU"/>
        </w:rPr>
        <w:t xml:space="preserve"> исходя из этого, содержательный компонент технологии приобщения к истокам народной культуры можно условно разделить на блоки. Или ступени, в соответствии с которыми ребенка следует приобщать к истокам русской народной культуры:</w:t>
      </w:r>
    </w:p>
    <w:p w:rsidR="00F577D0" w:rsidRPr="00F577D0" w:rsidRDefault="00F577D0" w:rsidP="000A58E0">
      <w:pPr>
        <w:numPr>
          <w:ilvl w:val="0"/>
          <w:numId w:val="3"/>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народная философия;</w:t>
      </w:r>
    </w:p>
    <w:p w:rsidR="00F577D0" w:rsidRPr="00F577D0" w:rsidRDefault="00F577D0" w:rsidP="000A58E0">
      <w:pPr>
        <w:numPr>
          <w:ilvl w:val="0"/>
          <w:numId w:val="3"/>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Материнский фольклор;</w:t>
      </w:r>
    </w:p>
    <w:p w:rsidR="00F577D0" w:rsidRPr="00F577D0" w:rsidRDefault="00F577D0" w:rsidP="000A58E0">
      <w:pPr>
        <w:numPr>
          <w:ilvl w:val="0"/>
          <w:numId w:val="3"/>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быт и уклад русского народа;</w:t>
      </w:r>
    </w:p>
    <w:p w:rsidR="00F577D0" w:rsidRPr="00F577D0" w:rsidRDefault="00F577D0" w:rsidP="000A58E0">
      <w:pPr>
        <w:numPr>
          <w:ilvl w:val="0"/>
          <w:numId w:val="3"/>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народные музыкальные игры, народные праздники;</w:t>
      </w:r>
    </w:p>
    <w:p w:rsidR="00F577D0" w:rsidRPr="00F577D0" w:rsidRDefault="00F577D0" w:rsidP="000A58E0">
      <w:pPr>
        <w:numPr>
          <w:ilvl w:val="0"/>
          <w:numId w:val="3"/>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традиций и обычай народных праздников</w:t>
      </w:r>
      <w:proofErr w:type="gramStart"/>
      <w:r w:rsidRPr="00F577D0">
        <w:rPr>
          <w:rFonts w:ascii="Times New Roman" w:eastAsia="Times New Roman" w:hAnsi="Times New Roman" w:cs="Times New Roman"/>
          <w:sz w:val="24"/>
          <w:szCs w:val="24"/>
          <w:lang w:eastAsia="ru-RU"/>
        </w:rPr>
        <w:t xml:space="preserve"> .</w:t>
      </w:r>
      <w:proofErr w:type="gramEnd"/>
    </w:p>
    <w:p w:rsidR="00F577D0" w:rsidRPr="00F577D0" w:rsidRDefault="009F059D"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 xml:space="preserve">   </w:t>
      </w:r>
      <w:r w:rsidR="00F577D0" w:rsidRPr="00F577D0">
        <w:rPr>
          <w:rFonts w:ascii="Times New Roman" w:eastAsia="Times New Roman" w:hAnsi="Times New Roman" w:cs="Times New Roman"/>
          <w:sz w:val="24"/>
          <w:szCs w:val="24"/>
          <w:lang w:eastAsia="ru-RU"/>
        </w:rPr>
        <w:t>Психологи отмечают, что любой опыт (в нашем случае народные традиции) м</w:t>
      </w:r>
      <w:r w:rsidR="00DD169A">
        <w:rPr>
          <w:rFonts w:ascii="Times New Roman" w:eastAsia="Times New Roman" w:hAnsi="Times New Roman" w:cs="Times New Roman"/>
          <w:sz w:val="24"/>
          <w:szCs w:val="24"/>
          <w:lang w:eastAsia="ru-RU"/>
        </w:rPr>
        <w:t>ожет быть усвоен двумя путями. О</w:t>
      </w:r>
      <w:r w:rsidR="00F577D0" w:rsidRPr="00F577D0">
        <w:rPr>
          <w:rFonts w:ascii="Times New Roman" w:eastAsia="Times New Roman" w:hAnsi="Times New Roman" w:cs="Times New Roman"/>
          <w:sz w:val="24"/>
          <w:szCs w:val="24"/>
          <w:lang w:eastAsia="ru-RU"/>
        </w:rPr>
        <w:t>дин из них — воспроизводящий, в основе которого лежит активное усвоение ребенком ранее выработанных приемов поведения и способов действий для дальнейшего их совершенствования. В основе другого пути — творческая переработка, создание новых образов и действий. Это, по Л.С. Выготскому, путь творчества. В приобщении к истокам народной культуры выделяют компонент творческого развития.</w:t>
      </w:r>
    </w:p>
    <w:p w:rsidR="00F577D0" w:rsidRPr="00F577D0" w:rsidRDefault="009F059D"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lastRenderedPageBreak/>
        <w:t xml:space="preserve">   </w:t>
      </w:r>
      <w:r w:rsidR="00F577D0" w:rsidRPr="00F577D0">
        <w:rPr>
          <w:rFonts w:ascii="Times New Roman" w:eastAsia="Times New Roman" w:hAnsi="Times New Roman" w:cs="Times New Roman"/>
          <w:sz w:val="24"/>
          <w:szCs w:val="24"/>
          <w:lang w:eastAsia="ru-RU"/>
        </w:rPr>
        <w:t>Компонент творческого развития включает в себя игровую, познавательн</w:t>
      </w:r>
      <w:r>
        <w:rPr>
          <w:rFonts w:ascii="Times New Roman" w:eastAsia="Times New Roman" w:hAnsi="Times New Roman" w:cs="Times New Roman"/>
          <w:sz w:val="24"/>
          <w:szCs w:val="24"/>
          <w:lang w:eastAsia="ru-RU"/>
        </w:rPr>
        <w:t>ую, продуктивную деятельность. О</w:t>
      </w:r>
      <w:r w:rsidR="00F577D0" w:rsidRPr="00F577D0">
        <w:rPr>
          <w:rFonts w:ascii="Times New Roman" w:eastAsia="Times New Roman" w:hAnsi="Times New Roman" w:cs="Times New Roman"/>
          <w:sz w:val="24"/>
          <w:szCs w:val="24"/>
          <w:lang w:eastAsia="ru-RU"/>
        </w:rPr>
        <w:t>знакомление с фольклором, художественно-речевую и музыкальную деятельность.</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Ведущий вид деятельности в дошкольном возрасте это игра,</w:t>
      </w:r>
      <w:r w:rsidRPr="00865F24">
        <w:rPr>
          <w:rFonts w:ascii="Times New Roman" w:eastAsia="Times New Roman" w:hAnsi="Times New Roman" w:cs="Times New Roman"/>
          <w:sz w:val="24"/>
          <w:szCs w:val="24"/>
          <w:lang w:eastAsia="ru-RU"/>
        </w:rPr>
        <w:t xml:space="preserve"> </w:t>
      </w:r>
      <w:r w:rsidRPr="00F577D0">
        <w:rPr>
          <w:rFonts w:ascii="Times New Roman" w:eastAsia="Times New Roman" w:hAnsi="Times New Roman" w:cs="Times New Roman"/>
          <w:sz w:val="24"/>
          <w:szCs w:val="24"/>
          <w:lang w:eastAsia="ru-RU"/>
        </w:rPr>
        <w:t>она предполагает знакомство с играми разных народов, использование их в различных формах приобщения. Такой вид деятельности предполагает активизацию интереса к народным традициям.</w:t>
      </w:r>
    </w:p>
    <w:p w:rsidR="00F577D0" w:rsidRPr="00F577D0" w:rsidRDefault="009F059D"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 xml:space="preserve">   </w:t>
      </w:r>
      <w:r w:rsidR="00F577D0" w:rsidRPr="00F577D0">
        <w:rPr>
          <w:rFonts w:ascii="Times New Roman" w:eastAsia="Times New Roman" w:hAnsi="Times New Roman" w:cs="Times New Roman"/>
          <w:sz w:val="24"/>
          <w:szCs w:val="24"/>
          <w:lang w:eastAsia="ru-RU"/>
        </w:rPr>
        <w:t>В музыкальную деятельность входят: исполнение народных песен, слушание народной музыки, песен; подвижные народные игры с музыкальным сопровождением; развлечения (народные праздники) с использованием всех видов музыкального искусства; театрализация и драматизация сюжетов народных сказок и литературных произведений с музыкальным сопровождением.</w:t>
      </w:r>
    </w:p>
    <w:p w:rsidR="00F577D0" w:rsidRPr="00F577D0" w:rsidRDefault="00584F25"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 xml:space="preserve">     </w:t>
      </w:r>
      <w:r w:rsidR="00F577D0" w:rsidRPr="00F577D0">
        <w:rPr>
          <w:rFonts w:ascii="Times New Roman" w:eastAsia="Times New Roman" w:hAnsi="Times New Roman" w:cs="Times New Roman"/>
          <w:sz w:val="24"/>
          <w:szCs w:val="24"/>
          <w:lang w:eastAsia="ru-RU"/>
        </w:rPr>
        <w:t xml:space="preserve">Познавательная деятельность включает в себя знакомство с родным краем и народами, в нем проживающими; их традициями через экскурсии, посещение музеев, центра русской традиционной культуры наблюдение за работой мастеров, знакомства с </w:t>
      </w:r>
      <w:proofErr w:type="spellStart"/>
      <w:r w:rsidR="00F577D0" w:rsidRPr="00F577D0">
        <w:rPr>
          <w:rFonts w:ascii="Times New Roman" w:eastAsia="Times New Roman" w:hAnsi="Times New Roman" w:cs="Times New Roman"/>
          <w:sz w:val="24"/>
          <w:szCs w:val="24"/>
          <w:lang w:eastAsia="ru-RU"/>
        </w:rPr>
        <w:t>обычаями</w:t>
      </w:r>
      <w:proofErr w:type="gramStart"/>
      <w:r w:rsidR="00F577D0" w:rsidRPr="00F577D0">
        <w:rPr>
          <w:rFonts w:ascii="Times New Roman" w:eastAsia="Times New Roman" w:hAnsi="Times New Roman" w:cs="Times New Roman"/>
          <w:sz w:val="24"/>
          <w:szCs w:val="24"/>
          <w:lang w:eastAsia="ru-RU"/>
        </w:rPr>
        <w:t>,о</w:t>
      </w:r>
      <w:proofErr w:type="gramEnd"/>
      <w:r w:rsidR="00F577D0" w:rsidRPr="00F577D0">
        <w:rPr>
          <w:rFonts w:ascii="Times New Roman" w:eastAsia="Times New Roman" w:hAnsi="Times New Roman" w:cs="Times New Roman"/>
          <w:sz w:val="24"/>
          <w:szCs w:val="24"/>
          <w:lang w:eastAsia="ru-RU"/>
        </w:rPr>
        <w:t>брядами</w:t>
      </w:r>
      <w:proofErr w:type="spellEnd"/>
      <w:r w:rsidR="00F577D0" w:rsidRPr="00F577D0">
        <w:rPr>
          <w:rFonts w:ascii="Times New Roman" w:eastAsia="Times New Roman" w:hAnsi="Times New Roman" w:cs="Times New Roman"/>
          <w:sz w:val="24"/>
          <w:szCs w:val="24"/>
          <w:lang w:eastAsia="ru-RU"/>
        </w:rPr>
        <w:t xml:space="preserve"> и традициями праздников.</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На реализации технологии большое значение приобретает созданий следующих условий:</w:t>
      </w:r>
    </w:p>
    <w:p w:rsidR="00F577D0" w:rsidRPr="00F577D0" w:rsidRDefault="00F577D0" w:rsidP="000A58E0">
      <w:pPr>
        <w:numPr>
          <w:ilvl w:val="0"/>
          <w:numId w:val="4"/>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 xml:space="preserve">создание предметно-развивающей среды (мастерская, изостудия, </w:t>
      </w:r>
      <w:proofErr w:type="spellStart"/>
      <w:r w:rsidRPr="00F577D0">
        <w:rPr>
          <w:rFonts w:ascii="Times New Roman" w:eastAsia="Times New Roman" w:hAnsi="Times New Roman" w:cs="Times New Roman"/>
          <w:sz w:val="24"/>
          <w:szCs w:val="24"/>
          <w:lang w:eastAsia="ru-RU"/>
        </w:rPr>
        <w:t>театр</w:t>
      </w:r>
      <w:proofErr w:type="gramStart"/>
      <w:r w:rsidRPr="00F577D0">
        <w:rPr>
          <w:rFonts w:ascii="Times New Roman" w:eastAsia="Times New Roman" w:hAnsi="Times New Roman" w:cs="Times New Roman"/>
          <w:sz w:val="24"/>
          <w:szCs w:val="24"/>
          <w:lang w:eastAsia="ru-RU"/>
        </w:rPr>
        <w:t>,с</w:t>
      </w:r>
      <w:proofErr w:type="gramEnd"/>
      <w:r w:rsidRPr="00F577D0">
        <w:rPr>
          <w:rFonts w:ascii="Times New Roman" w:eastAsia="Times New Roman" w:hAnsi="Times New Roman" w:cs="Times New Roman"/>
          <w:sz w:val="24"/>
          <w:szCs w:val="24"/>
          <w:lang w:eastAsia="ru-RU"/>
        </w:rPr>
        <w:t>казки</w:t>
      </w:r>
      <w:proofErr w:type="spellEnd"/>
      <w:r w:rsidRPr="00F577D0">
        <w:rPr>
          <w:rFonts w:ascii="Times New Roman" w:eastAsia="Times New Roman" w:hAnsi="Times New Roman" w:cs="Times New Roman"/>
          <w:sz w:val="24"/>
          <w:szCs w:val="24"/>
          <w:lang w:eastAsia="ru-RU"/>
        </w:rPr>
        <w:t xml:space="preserve"> и пр.);</w:t>
      </w:r>
    </w:p>
    <w:p w:rsidR="00F577D0" w:rsidRPr="00F577D0" w:rsidRDefault="00F577D0" w:rsidP="000A58E0">
      <w:pPr>
        <w:numPr>
          <w:ilvl w:val="0"/>
          <w:numId w:val="4"/>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подбор видеоматериалов (фильмы о народных промыслах, народных мастерах и пр.);</w:t>
      </w:r>
    </w:p>
    <w:p w:rsidR="00F577D0" w:rsidRPr="00F577D0" w:rsidRDefault="00F577D0" w:rsidP="000A58E0">
      <w:pPr>
        <w:numPr>
          <w:ilvl w:val="0"/>
          <w:numId w:val="4"/>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формы приобщения (посиделки, вечёрки совместно с родителями</w:t>
      </w:r>
      <w:proofErr w:type="gramStart"/>
      <w:r w:rsidRPr="00F577D0">
        <w:rPr>
          <w:rFonts w:ascii="Times New Roman" w:eastAsia="Times New Roman" w:hAnsi="Times New Roman" w:cs="Times New Roman"/>
          <w:sz w:val="24"/>
          <w:szCs w:val="24"/>
          <w:lang w:eastAsia="ru-RU"/>
        </w:rPr>
        <w:t xml:space="preserve"> ,</w:t>
      </w:r>
      <w:proofErr w:type="gramEnd"/>
      <w:r w:rsidRPr="00865F24">
        <w:rPr>
          <w:rFonts w:ascii="Times New Roman" w:eastAsia="Times New Roman" w:hAnsi="Times New Roman" w:cs="Times New Roman"/>
          <w:sz w:val="24"/>
          <w:szCs w:val="24"/>
          <w:lang w:eastAsia="ru-RU"/>
        </w:rPr>
        <w:t xml:space="preserve"> </w:t>
      </w:r>
      <w:r w:rsidRPr="00F577D0">
        <w:rPr>
          <w:rFonts w:ascii="Times New Roman" w:eastAsia="Times New Roman" w:hAnsi="Times New Roman" w:cs="Times New Roman"/>
          <w:sz w:val="24"/>
          <w:szCs w:val="24"/>
          <w:lang w:eastAsia="ru-RU"/>
        </w:rPr>
        <w:t>центра русской традиционной культуры)</w:t>
      </w:r>
    </w:p>
    <w:p w:rsidR="00F577D0" w:rsidRPr="00F577D0" w:rsidRDefault="00F577D0" w:rsidP="000A58E0">
      <w:pPr>
        <w:numPr>
          <w:ilvl w:val="0"/>
          <w:numId w:val="4"/>
        </w:numPr>
        <w:shd w:val="clear" w:color="auto" w:fill="FFFFFF"/>
        <w:spacing w:before="100" w:beforeAutospacing="1" w:after="100" w:afterAutospacing="1"/>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t>активное включение родителей в проведени</w:t>
      </w:r>
      <w:r w:rsidRPr="00865F24">
        <w:rPr>
          <w:rFonts w:ascii="Times New Roman" w:eastAsia="Times New Roman" w:hAnsi="Times New Roman" w:cs="Times New Roman"/>
          <w:sz w:val="24"/>
          <w:szCs w:val="24"/>
          <w:lang w:eastAsia="ru-RU"/>
        </w:rPr>
        <w:t>е совместных мероприятий</w:t>
      </w:r>
      <w:r w:rsidRPr="00F577D0">
        <w:rPr>
          <w:rFonts w:ascii="Times New Roman" w:eastAsia="Times New Roman" w:hAnsi="Times New Roman" w:cs="Times New Roman"/>
          <w:sz w:val="24"/>
          <w:szCs w:val="24"/>
          <w:lang w:eastAsia="ru-RU"/>
        </w:rPr>
        <w:t>, традиционных пра</w:t>
      </w:r>
      <w:r w:rsidRPr="00865F24">
        <w:rPr>
          <w:rFonts w:ascii="Times New Roman" w:eastAsia="Times New Roman" w:hAnsi="Times New Roman" w:cs="Times New Roman"/>
          <w:sz w:val="24"/>
          <w:szCs w:val="24"/>
          <w:lang w:eastAsia="ru-RU"/>
        </w:rPr>
        <w:t>здников</w:t>
      </w:r>
      <w:proofErr w:type="gramStart"/>
      <w:r w:rsidRPr="00865F24">
        <w:rPr>
          <w:rFonts w:ascii="Times New Roman" w:eastAsia="Times New Roman" w:hAnsi="Times New Roman" w:cs="Times New Roman"/>
          <w:sz w:val="24"/>
          <w:szCs w:val="24"/>
          <w:lang w:eastAsia="ru-RU"/>
        </w:rPr>
        <w:t xml:space="preserve"> .</w:t>
      </w:r>
      <w:proofErr w:type="gramEnd"/>
      <w:r w:rsidRPr="00865F24">
        <w:rPr>
          <w:rFonts w:ascii="Times New Roman" w:eastAsia="Times New Roman" w:hAnsi="Times New Roman" w:cs="Times New Roman"/>
          <w:sz w:val="24"/>
          <w:szCs w:val="24"/>
          <w:lang w:eastAsia="ru-RU"/>
        </w:rPr>
        <w:t xml:space="preserve"> </w:t>
      </w:r>
    </w:p>
    <w:p w:rsidR="00F577D0" w:rsidRPr="00F577D0" w:rsidRDefault="00584F25"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 xml:space="preserve">   </w:t>
      </w:r>
      <w:r w:rsidR="00F577D0" w:rsidRPr="00F577D0">
        <w:rPr>
          <w:rFonts w:ascii="Times New Roman" w:eastAsia="Times New Roman" w:hAnsi="Times New Roman" w:cs="Times New Roman"/>
          <w:sz w:val="24"/>
          <w:szCs w:val="24"/>
          <w:lang w:eastAsia="ru-RU"/>
        </w:rPr>
        <w:t>Необходимо так же обратить внимание на такую педагогическую технологию – как проектная методика. Метод проектов позволяет органично интегрировать знание воспитанников из разных областей вокруг решения одной проблемы, дает возможность применить полученные знания на практике. Проектная деятельность используется как средство познавательного развития дошкольника. Особенностью проектной деятельности дошкольников является то, что в ходе ее реализации в образовательном процессе детского сада взрослыми создаются различные ситуации, побуждающие ребенка самостоятельно мыслить, находить и решать элементарные познавательные проблемы воплощать идеи на практике, стимулируют его активность и инициативность. Основное назначение проектной деятельности детей состоит в создании комфортной образовательной среды, позволяющей раскрыть потенциальные возможности личности, освоить культуру и окружающий ребенка мир, применять полученные знания на практике. Кроме этого, участие детей в проектах способствует «интенсивному процессу социализации личности, усиливает связь обучения с жизнью, стимулирует активное мышление и формиру</w:t>
      </w:r>
      <w:r w:rsidR="005210DE" w:rsidRPr="00865F24">
        <w:rPr>
          <w:rFonts w:ascii="Times New Roman" w:eastAsia="Times New Roman" w:hAnsi="Times New Roman" w:cs="Times New Roman"/>
          <w:sz w:val="24"/>
          <w:szCs w:val="24"/>
          <w:lang w:eastAsia="ru-RU"/>
        </w:rPr>
        <w:t xml:space="preserve">ет познавательный интерес». </w:t>
      </w:r>
    </w:p>
    <w:p w:rsidR="00F577D0" w:rsidRPr="00F577D0" w:rsidRDefault="00584F25" w:rsidP="000A58E0">
      <w:pPr>
        <w:shd w:val="clear" w:color="auto" w:fill="FFFFFF"/>
        <w:spacing w:after="150"/>
        <w:contextualSpacing/>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 xml:space="preserve">   </w:t>
      </w:r>
      <w:r w:rsidR="00F577D0" w:rsidRPr="00F577D0">
        <w:rPr>
          <w:rFonts w:ascii="Times New Roman" w:eastAsia="Times New Roman" w:hAnsi="Times New Roman" w:cs="Times New Roman"/>
          <w:sz w:val="24"/>
          <w:szCs w:val="24"/>
          <w:lang w:eastAsia="ru-RU"/>
        </w:rPr>
        <w:t>Метод проектов комплексно реализует такие педагогические принципы, как самостоятельность, сотрудничество детей и взрослых, учет возрастных, индивидуальных особенностей детей. В основу метода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w:t>
      </w:r>
    </w:p>
    <w:p w:rsidR="00F577D0" w:rsidRPr="00F577D0" w:rsidRDefault="00F577D0" w:rsidP="000A58E0">
      <w:pPr>
        <w:shd w:val="clear" w:color="auto" w:fill="FFFFFF"/>
        <w:spacing w:after="150"/>
        <w:contextualSpacing/>
        <w:jc w:val="both"/>
        <w:rPr>
          <w:rFonts w:ascii="Helvetica" w:eastAsia="Times New Roman" w:hAnsi="Helvetica" w:cs="Helvetica"/>
          <w:sz w:val="24"/>
          <w:szCs w:val="24"/>
          <w:lang w:eastAsia="ru-RU"/>
        </w:rPr>
      </w:pPr>
      <w:r w:rsidRPr="00F577D0">
        <w:rPr>
          <w:rFonts w:ascii="Times New Roman" w:eastAsia="Times New Roman" w:hAnsi="Times New Roman" w:cs="Times New Roman"/>
          <w:sz w:val="24"/>
          <w:szCs w:val="24"/>
          <w:lang w:eastAsia="ru-RU"/>
        </w:rPr>
        <w:lastRenderedPageBreak/>
        <w:t>Проектная деятельность всегда ориентирована на самостоятельную деятельность его участников – индивидуальную, парную, групповую, которую они выполняют в течение определенного отрезка времени.</w:t>
      </w:r>
    </w:p>
    <w:p w:rsidR="00F577D0" w:rsidRDefault="00F577D0" w:rsidP="000A58E0">
      <w:pPr>
        <w:shd w:val="clear" w:color="auto" w:fill="FFFFFF"/>
        <w:spacing w:after="150"/>
        <w:contextualSpacing/>
        <w:jc w:val="both"/>
        <w:rPr>
          <w:rFonts w:ascii="Times New Roman" w:eastAsia="Times New Roman" w:hAnsi="Times New Roman" w:cs="Times New Roman"/>
          <w:sz w:val="24"/>
          <w:szCs w:val="24"/>
          <w:lang w:eastAsia="ru-RU"/>
        </w:rPr>
      </w:pPr>
      <w:r w:rsidRPr="00F577D0">
        <w:rPr>
          <w:rFonts w:ascii="Times New Roman" w:eastAsia="Times New Roman" w:hAnsi="Times New Roman" w:cs="Times New Roman"/>
          <w:sz w:val="24"/>
          <w:szCs w:val="24"/>
          <w:lang w:eastAsia="ru-RU"/>
        </w:rPr>
        <w:t xml:space="preserve">0рганизация проектной деятельности требует определенной подготовки педагога к активному взаимодействию с его участниками, умению заинтересовать, мотивировать их на совместную деятельность, четко знать этапы проекта, соблюдать определенные требования к использованию этого метода в образовательном процессе. </w:t>
      </w:r>
      <w:proofErr w:type="gramStart"/>
      <w:r w:rsidRPr="00F577D0">
        <w:rPr>
          <w:rFonts w:ascii="Times New Roman" w:eastAsia="Times New Roman" w:hAnsi="Times New Roman" w:cs="Times New Roman"/>
          <w:sz w:val="24"/>
          <w:szCs w:val="24"/>
          <w:lang w:eastAsia="ru-RU"/>
        </w:rPr>
        <w:t>Среди них: наличие значимой в исследовательском, творческом плане проблемы/задачи, требующей интегрированного знания; практическая, теоретическая, познавательная значимость предполагаемых результатов; самостоятельная (индивидуальная, парная, групповая) деятельность участников; структурирование содержательной части проекта (с указанием поэтапных результатов);</w:t>
      </w:r>
      <w:proofErr w:type="gramEnd"/>
      <w:r w:rsidRPr="00F577D0">
        <w:rPr>
          <w:rFonts w:ascii="Times New Roman" w:eastAsia="Times New Roman" w:hAnsi="Times New Roman" w:cs="Times New Roman"/>
          <w:sz w:val="24"/>
          <w:szCs w:val="24"/>
          <w:lang w:eastAsia="ru-RU"/>
        </w:rPr>
        <w:t xml:space="preserve"> использование исследовательских методов, предусматривающих определенную последовательность действий (выдвижение гипотез, обсуждение способов оформления конечных результатов, сбор, систематизацию и анализ полученных данных, подведение итогов, оформление результатов, их презентация, формулирование выводов, выдвижение новых проблем исследования). В дошкольном учреждении в силу возраста детей педагог не может предоставить полную самостоятельность</w:t>
      </w:r>
      <w:proofErr w:type="gramStart"/>
      <w:r w:rsidRPr="00F577D0">
        <w:rPr>
          <w:rFonts w:ascii="Times New Roman" w:eastAsia="Times New Roman" w:hAnsi="Times New Roman" w:cs="Times New Roman"/>
          <w:sz w:val="24"/>
          <w:szCs w:val="24"/>
          <w:lang w:eastAsia="ru-RU"/>
        </w:rPr>
        <w:t xml:space="preserve"> ,</w:t>
      </w:r>
      <w:proofErr w:type="gramEnd"/>
      <w:r w:rsidRPr="00F577D0">
        <w:rPr>
          <w:rFonts w:ascii="Times New Roman" w:eastAsia="Times New Roman" w:hAnsi="Times New Roman" w:cs="Times New Roman"/>
          <w:sz w:val="24"/>
          <w:szCs w:val="24"/>
          <w:lang w:eastAsia="ru-RU"/>
        </w:rPr>
        <w:t xml:space="preserve"> поэтому проектная деятельность на будет от начала проекта до его завершения носить характер совместного коллективного т</w:t>
      </w:r>
      <w:r w:rsidR="00DC50E5" w:rsidRPr="00865F24">
        <w:rPr>
          <w:rFonts w:ascii="Times New Roman" w:eastAsia="Times New Roman" w:hAnsi="Times New Roman" w:cs="Times New Roman"/>
          <w:sz w:val="24"/>
          <w:szCs w:val="24"/>
          <w:lang w:eastAsia="ru-RU"/>
        </w:rPr>
        <w:t xml:space="preserve">ворчества педагога и детей. </w:t>
      </w:r>
    </w:p>
    <w:p w:rsidR="00A361C2" w:rsidRDefault="00A361C2" w:rsidP="000A58E0">
      <w:pPr>
        <w:shd w:val="clear" w:color="auto" w:fill="FFFFFF"/>
        <w:spacing w:after="150"/>
        <w:contextualSpacing/>
        <w:jc w:val="both"/>
        <w:rPr>
          <w:rFonts w:ascii="Times New Roman" w:eastAsia="Times New Roman" w:hAnsi="Times New Roman" w:cs="Times New Roman"/>
          <w:sz w:val="24"/>
          <w:szCs w:val="24"/>
          <w:lang w:eastAsia="ru-RU"/>
        </w:rPr>
      </w:pPr>
    </w:p>
    <w:p w:rsidR="00A361C2" w:rsidRPr="00865F24" w:rsidRDefault="00A361C2" w:rsidP="000A58E0">
      <w:pPr>
        <w:shd w:val="clear" w:color="auto" w:fill="FFFFFF"/>
        <w:spacing w:after="150"/>
        <w:contextualSpacing/>
        <w:jc w:val="both"/>
        <w:rPr>
          <w:rFonts w:ascii="Times New Roman" w:eastAsia="Times New Roman" w:hAnsi="Times New Roman" w:cs="Times New Roman"/>
          <w:sz w:val="24"/>
          <w:szCs w:val="24"/>
          <w:lang w:eastAsia="ru-RU"/>
        </w:rPr>
      </w:pPr>
    </w:p>
    <w:p w:rsidR="00762B5E" w:rsidRDefault="00762B5E" w:rsidP="009F059D">
      <w:pPr>
        <w:shd w:val="clear" w:color="auto" w:fill="FFFFFF"/>
        <w:spacing w:after="150" w:line="240" w:lineRule="auto"/>
        <w:contextualSpacing/>
        <w:jc w:val="both"/>
        <w:rPr>
          <w:rFonts w:eastAsia="Times New Roman" w:cs="Helvetica"/>
          <w:sz w:val="24"/>
          <w:szCs w:val="24"/>
          <w:lang w:eastAsia="ru-RU"/>
        </w:rPr>
      </w:pPr>
    </w:p>
    <w:p w:rsidR="00584F25" w:rsidRDefault="00584F25" w:rsidP="009F059D">
      <w:pPr>
        <w:shd w:val="clear" w:color="auto" w:fill="FFFFFF"/>
        <w:spacing w:after="150" w:line="240" w:lineRule="auto"/>
        <w:contextualSpacing/>
        <w:jc w:val="both"/>
        <w:rPr>
          <w:rFonts w:eastAsia="Times New Roman" w:cs="Helvetica"/>
          <w:sz w:val="24"/>
          <w:szCs w:val="24"/>
          <w:lang w:eastAsia="ru-RU"/>
        </w:rPr>
      </w:pPr>
    </w:p>
    <w:p w:rsidR="00584F25" w:rsidRPr="00A361C2" w:rsidRDefault="00584F25" w:rsidP="00584F25">
      <w:pPr>
        <w:shd w:val="clear" w:color="auto" w:fill="FFFFFF"/>
        <w:spacing w:after="150" w:line="240" w:lineRule="auto"/>
        <w:contextualSpacing/>
        <w:jc w:val="center"/>
        <w:rPr>
          <w:rFonts w:ascii="Times New Roman" w:eastAsia="Times New Roman" w:hAnsi="Times New Roman" w:cs="Times New Roman"/>
          <w:b/>
          <w:color w:val="002060"/>
          <w:sz w:val="40"/>
          <w:szCs w:val="40"/>
          <w:lang w:eastAsia="ru-RU"/>
          <w14:textOutline w14:w="5270" w14:cap="flat" w14:cmpd="sng" w14:algn="ctr">
            <w14:solidFill>
              <w14:schemeClr w14:val="accent1">
                <w14:shade w14:val="88000"/>
                <w14:satMod w14:val="110000"/>
              </w14:schemeClr>
            </w14:solidFill>
            <w14:prstDash w14:val="solid"/>
            <w14:round/>
          </w14:textOutline>
        </w:rPr>
      </w:pPr>
      <w:r w:rsidRPr="00A361C2">
        <w:rPr>
          <w:rFonts w:ascii="Times New Roman" w:eastAsia="Times New Roman" w:hAnsi="Times New Roman" w:cs="Times New Roman"/>
          <w:b/>
          <w:color w:val="002060"/>
          <w:sz w:val="40"/>
          <w:szCs w:val="40"/>
          <w:lang w:eastAsia="ru-RU"/>
          <w14:textOutline w14:w="5270" w14:cap="flat" w14:cmpd="sng" w14:algn="ctr">
            <w14:solidFill>
              <w14:schemeClr w14:val="accent1">
                <w14:shade w14:val="88000"/>
                <w14:satMod w14:val="110000"/>
              </w14:schemeClr>
            </w14:solidFill>
            <w14:prstDash w14:val="solid"/>
            <w14:round/>
          </w14:textOutline>
        </w:rPr>
        <w:t>СПАСИБО ЗА ВНИМАНИЕ!!!</w:t>
      </w:r>
      <w:bookmarkStart w:id="0" w:name="_GoBack"/>
      <w:bookmarkEnd w:id="0"/>
    </w:p>
    <w:p w:rsidR="00584F25" w:rsidRPr="00584F25" w:rsidRDefault="00584F25" w:rsidP="00584F25">
      <w:pPr>
        <w:shd w:val="clear" w:color="auto" w:fill="FFFFFF"/>
        <w:spacing w:after="150" w:line="240" w:lineRule="auto"/>
        <w:contextualSpacing/>
        <w:jc w:val="center"/>
        <w:rPr>
          <w:rFonts w:ascii="Times New Roman" w:eastAsia="Times New Roman" w:hAnsi="Times New Roman" w:cs="Times New Roman"/>
          <w:b/>
          <w:sz w:val="24"/>
          <w:szCs w:val="2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84F25" w:rsidRPr="00584F25" w:rsidRDefault="00584F25" w:rsidP="00584F25">
      <w:pPr>
        <w:shd w:val="clear" w:color="auto" w:fill="FFFFFF"/>
        <w:spacing w:after="150" w:line="240" w:lineRule="auto"/>
        <w:contextualSpacing/>
        <w:jc w:val="center"/>
        <w:rPr>
          <w:rFonts w:ascii="Times New Roman" w:eastAsia="Times New Roman" w:hAnsi="Times New Roman" w:cs="Times New Roman"/>
          <w:b/>
          <w:sz w:val="24"/>
          <w:szCs w:val="24"/>
          <w:lang w:eastAsia="ru-RU"/>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84F25" w:rsidRPr="00584F25" w:rsidRDefault="00584F25" w:rsidP="00584F25">
      <w:pPr>
        <w:shd w:val="clear" w:color="auto" w:fill="FFFFFF"/>
        <w:spacing w:after="150" w:line="360" w:lineRule="auto"/>
        <w:contextualSpacing/>
        <w:jc w:val="right"/>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pPr>
      <w:r w:rsidRPr="00584F25">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t>С уважением, музыкальный руководитель</w:t>
      </w:r>
    </w:p>
    <w:p w:rsidR="00584F25" w:rsidRPr="00584F25" w:rsidRDefault="00584F25" w:rsidP="00584F25">
      <w:pPr>
        <w:shd w:val="clear" w:color="auto" w:fill="FFFFFF"/>
        <w:spacing w:after="150" w:line="360" w:lineRule="auto"/>
        <w:contextualSpacing/>
        <w:jc w:val="right"/>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pPr>
      <w:proofErr w:type="spellStart"/>
      <w:r w:rsidRPr="00584F25">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t>Белкова</w:t>
      </w:r>
      <w:proofErr w:type="spellEnd"/>
      <w:r w:rsidRPr="00584F25">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t xml:space="preserve"> Светлана Александровна</w:t>
      </w:r>
    </w:p>
    <w:p w:rsidR="00F577D0" w:rsidRPr="00584F25" w:rsidRDefault="00F577D0" w:rsidP="00584F25">
      <w:pPr>
        <w:shd w:val="clear" w:color="auto" w:fill="FFFFFF"/>
        <w:spacing w:after="150" w:line="360" w:lineRule="auto"/>
        <w:contextualSpacing/>
        <w:jc w:val="both"/>
        <w:rPr>
          <w:rFonts w:ascii="Times New Roman" w:eastAsia="Times New Roman" w:hAnsi="Times New Roman" w:cs="Times New Roman"/>
          <w:b/>
          <w:color w:val="002060"/>
          <w:sz w:val="24"/>
          <w:szCs w:val="24"/>
          <w:lang w:eastAsia="ru-RU"/>
          <w14:textOutline w14:w="5270" w14:cap="flat" w14:cmpd="sng" w14:algn="ctr">
            <w14:solidFill>
              <w14:schemeClr w14:val="accent1">
                <w14:shade w14:val="88000"/>
                <w14:satMod w14:val="110000"/>
              </w14:schemeClr>
            </w14:solidFill>
            <w14:prstDash w14:val="solid"/>
            <w14:round/>
          </w14:textOutline>
        </w:rPr>
      </w:pPr>
    </w:p>
    <w:p w:rsidR="002C789B" w:rsidRPr="001D31F4" w:rsidRDefault="002C789B" w:rsidP="00762B5E">
      <w:pPr>
        <w:shd w:val="clear" w:color="auto" w:fill="FFFFFF"/>
        <w:spacing w:after="150" w:line="360" w:lineRule="auto"/>
        <w:contextualSpacing/>
        <w:jc w:val="both"/>
        <w:rPr>
          <w:rFonts w:ascii="Times New Roman" w:eastAsia="Times New Roman" w:hAnsi="Times New Roman" w:cs="Times New Roman"/>
          <w:sz w:val="24"/>
          <w:szCs w:val="24"/>
          <w:lang w:eastAsia="ru-RU"/>
        </w:rPr>
      </w:pPr>
    </w:p>
    <w:p w:rsidR="003D08A3" w:rsidRPr="003D08A3" w:rsidRDefault="003D08A3" w:rsidP="001D31F4">
      <w:pPr>
        <w:rPr>
          <w:rFonts w:ascii="Times New Roman" w:hAnsi="Times New Roman" w:cs="Times New Roman"/>
          <w:b/>
          <w:sz w:val="24"/>
          <w:szCs w:val="24"/>
        </w:rPr>
      </w:pPr>
    </w:p>
    <w:sectPr w:rsidR="003D08A3" w:rsidRPr="003D08A3" w:rsidSect="003D08A3">
      <w:pgSz w:w="11906" w:h="16838"/>
      <w:pgMar w:top="1134" w:right="850" w:bottom="1134" w:left="1701" w:header="708" w:footer="708" w:gutter="0"/>
      <w:pgBorders w:offsetFrom="page">
        <w:top w:val="waveline" w:sz="16" w:space="24" w:color="548DD4" w:themeColor="text2" w:themeTint="99"/>
        <w:left w:val="waveline" w:sz="16" w:space="24" w:color="548DD4" w:themeColor="text2" w:themeTint="99"/>
        <w:bottom w:val="waveline" w:sz="16" w:space="24" w:color="548DD4" w:themeColor="text2" w:themeTint="99"/>
        <w:right w:val="waveline" w:sz="16"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03333"/>
    <w:multiLevelType w:val="multilevel"/>
    <w:tmpl w:val="DB50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F6014A"/>
    <w:multiLevelType w:val="multilevel"/>
    <w:tmpl w:val="4AF6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365D26"/>
    <w:multiLevelType w:val="multilevel"/>
    <w:tmpl w:val="765E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6433D5"/>
    <w:multiLevelType w:val="multilevel"/>
    <w:tmpl w:val="5DCC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BF4"/>
    <w:rsid w:val="00032435"/>
    <w:rsid w:val="00033B6A"/>
    <w:rsid w:val="00051A4B"/>
    <w:rsid w:val="00072426"/>
    <w:rsid w:val="000A58E0"/>
    <w:rsid w:val="00121DDD"/>
    <w:rsid w:val="001D31F4"/>
    <w:rsid w:val="00211F27"/>
    <w:rsid w:val="002C789B"/>
    <w:rsid w:val="003D08A3"/>
    <w:rsid w:val="003E6942"/>
    <w:rsid w:val="004E1AFD"/>
    <w:rsid w:val="005210DE"/>
    <w:rsid w:val="00584F25"/>
    <w:rsid w:val="00762B5E"/>
    <w:rsid w:val="007C5253"/>
    <w:rsid w:val="00865F24"/>
    <w:rsid w:val="0089296F"/>
    <w:rsid w:val="008B3CBE"/>
    <w:rsid w:val="008B6DDC"/>
    <w:rsid w:val="00997D1B"/>
    <w:rsid w:val="009F059D"/>
    <w:rsid w:val="00A361C2"/>
    <w:rsid w:val="00A448F9"/>
    <w:rsid w:val="00C039A8"/>
    <w:rsid w:val="00CC500F"/>
    <w:rsid w:val="00D04335"/>
    <w:rsid w:val="00DC50E5"/>
    <w:rsid w:val="00DD169A"/>
    <w:rsid w:val="00E64987"/>
    <w:rsid w:val="00F577D0"/>
    <w:rsid w:val="00F73C6B"/>
    <w:rsid w:val="00F86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08A3"/>
    <w:rPr>
      <w:b/>
      <w:bCs/>
    </w:rPr>
  </w:style>
  <w:style w:type="character" w:styleId="a5">
    <w:name w:val="Emphasis"/>
    <w:basedOn w:val="a0"/>
    <w:uiPriority w:val="20"/>
    <w:qFormat/>
    <w:rsid w:val="00865F24"/>
    <w:rPr>
      <w:i/>
      <w:iCs/>
    </w:rPr>
  </w:style>
  <w:style w:type="paragraph" w:styleId="a6">
    <w:name w:val="Balloon Text"/>
    <w:basedOn w:val="a"/>
    <w:link w:val="a7"/>
    <w:uiPriority w:val="99"/>
    <w:semiHidden/>
    <w:unhideWhenUsed/>
    <w:rsid w:val="000A58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58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0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08A3"/>
    <w:rPr>
      <w:b/>
      <w:bCs/>
    </w:rPr>
  </w:style>
  <w:style w:type="character" w:styleId="a5">
    <w:name w:val="Emphasis"/>
    <w:basedOn w:val="a0"/>
    <w:uiPriority w:val="20"/>
    <w:qFormat/>
    <w:rsid w:val="00865F24"/>
    <w:rPr>
      <w:i/>
      <w:iCs/>
    </w:rPr>
  </w:style>
  <w:style w:type="paragraph" w:styleId="a6">
    <w:name w:val="Balloon Text"/>
    <w:basedOn w:val="a"/>
    <w:link w:val="a7"/>
    <w:uiPriority w:val="99"/>
    <w:semiHidden/>
    <w:unhideWhenUsed/>
    <w:rsid w:val="000A58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58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2006">
      <w:bodyDiv w:val="1"/>
      <w:marLeft w:val="0"/>
      <w:marRight w:val="0"/>
      <w:marTop w:val="0"/>
      <w:marBottom w:val="0"/>
      <w:divBdr>
        <w:top w:val="none" w:sz="0" w:space="0" w:color="auto"/>
        <w:left w:val="none" w:sz="0" w:space="0" w:color="auto"/>
        <w:bottom w:val="none" w:sz="0" w:space="0" w:color="auto"/>
        <w:right w:val="none" w:sz="0" w:space="0" w:color="auto"/>
      </w:divBdr>
    </w:div>
    <w:div w:id="535168189">
      <w:bodyDiv w:val="1"/>
      <w:marLeft w:val="0"/>
      <w:marRight w:val="0"/>
      <w:marTop w:val="0"/>
      <w:marBottom w:val="0"/>
      <w:divBdr>
        <w:top w:val="none" w:sz="0" w:space="0" w:color="auto"/>
        <w:left w:val="none" w:sz="0" w:space="0" w:color="auto"/>
        <w:bottom w:val="none" w:sz="0" w:space="0" w:color="auto"/>
        <w:right w:val="none" w:sz="0" w:space="0" w:color="auto"/>
      </w:divBdr>
    </w:div>
    <w:div w:id="606499482">
      <w:bodyDiv w:val="1"/>
      <w:marLeft w:val="0"/>
      <w:marRight w:val="0"/>
      <w:marTop w:val="0"/>
      <w:marBottom w:val="0"/>
      <w:divBdr>
        <w:top w:val="none" w:sz="0" w:space="0" w:color="auto"/>
        <w:left w:val="none" w:sz="0" w:space="0" w:color="auto"/>
        <w:bottom w:val="none" w:sz="0" w:space="0" w:color="auto"/>
        <w:right w:val="none" w:sz="0" w:space="0" w:color="auto"/>
      </w:divBdr>
    </w:div>
    <w:div w:id="699161219">
      <w:bodyDiv w:val="1"/>
      <w:marLeft w:val="0"/>
      <w:marRight w:val="0"/>
      <w:marTop w:val="0"/>
      <w:marBottom w:val="0"/>
      <w:divBdr>
        <w:top w:val="none" w:sz="0" w:space="0" w:color="auto"/>
        <w:left w:val="none" w:sz="0" w:space="0" w:color="auto"/>
        <w:bottom w:val="none" w:sz="0" w:space="0" w:color="auto"/>
        <w:right w:val="none" w:sz="0" w:space="0" w:color="auto"/>
      </w:divBdr>
    </w:div>
    <w:div w:id="1798529760">
      <w:bodyDiv w:val="1"/>
      <w:marLeft w:val="0"/>
      <w:marRight w:val="0"/>
      <w:marTop w:val="0"/>
      <w:marBottom w:val="0"/>
      <w:divBdr>
        <w:top w:val="none" w:sz="0" w:space="0" w:color="auto"/>
        <w:left w:val="none" w:sz="0" w:space="0" w:color="auto"/>
        <w:bottom w:val="none" w:sz="0" w:space="0" w:color="auto"/>
        <w:right w:val="none" w:sz="0" w:space="0" w:color="auto"/>
      </w:divBdr>
    </w:div>
    <w:div w:id="2030258763">
      <w:bodyDiv w:val="1"/>
      <w:marLeft w:val="0"/>
      <w:marRight w:val="0"/>
      <w:marTop w:val="0"/>
      <w:marBottom w:val="0"/>
      <w:divBdr>
        <w:top w:val="none" w:sz="0" w:space="0" w:color="auto"/>
        <w:left w:val="none" w:sz="0" w:space="0" w:color="auto"/>
        <w:bottom w:val="none" w:sz="0" w:space="0" w:color="auto"/>
        <w:right w:val="none" w:sz="0" w:space="0" w:color="auto"/>
      </w:divBdr>
    </w:div>
    <w:div w:id="2062437893">
      <w:bodyDiv w:val="1"/>
      <w:marLeft w:val="0"/>
      <w:marRight w:val="0"/>
      <w:marTop w:val="0"/>
      <w:marBottom w:val="0"/>
      <w:divBdr>
        <w:top w:val="none" w:sz="0" w:space="0" w:color="auto"/>
        <w:left w:val="none" w:sz="0" w:space="0" w:color="auto"/>
        <w:bottom w:val="none" w:sz="0" w:space="0" w:color="auto"/>
        <w:right w:val="none" w:sz="0" w:space="0" w:color="auto"/>
      </w:divBdr>
    </w:div>
    <w:div w:id="21210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4</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27</cp:revision>
  <dcterms:created xsi:type="dcterms:W3CDTF">2022-02-24T12:18:00Z</dcterms:created>
  <dcterms:modified xsi:type="dcterms:W3CDTF">2022-04-17T09:08:00Z</dcterms:modified>
</cp:coreProperties>
</file>