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529" w:rsidRDefault="007A0480" w:rsidP="00E41529">
      <w:pPr>
        <w:jc w:val="center"/>
        <w:rPr>
          <w:rFonts w:ascii="Times New Roman" w:hAnsi="Times New Roman" w:cs="Times New Roman"/>
          <w:color w:val="854531"/>
          <w:sz w:val="24"/>
          <w:szCs w:val="24"/>
        </w:rPr>
      </w:pPr>
      <w:r w:rsidRPr="00E41529">
        <w:rPr>
          <w:rFonts w:ascii="Times New Roman" w:hAnsi="Times New Roman" w:cs="Times New Roman"/>
          <w:b/>
          <w:color w:val="854531"/>
          <w:sz w:val="24"/>
          <w:szCs w:val="24"/>
        </w:rPr>
        <w:t>Как быстро приучить ребенка к горшку:</w:t>
      </w:r>
      <w:r w:rsidRPr="00E41529">
        <w:rPr>
          <w:rFonts w:ascii="Times New Roman" w:hAnsi="Times New Roman" w:cs="Times New Roman"/>
          <w:color w:val="854531"/>
          <w:sz w:val="24"/>
          <w:szCs w:val="24"/>
        </w:rPr>
        <w:t xml:space="preserve"> </w:t>
      </w:r>
    </w:p>
    <w:p w:rsidR="007A0480" w:rsidRPr="00CA6655" w:rsidRDefault="007A0480" w:rsidP="00E41529">
      <w:pPr>
        <w:jc w:val="center"/>
        <w:rPr>
          <w:rFonts w:ascii="Times New Roman" w:hAnsi="Times New Roman" w:cs="Times New Roman"/>
          <w:color w:val="854531"/>
          <w:sz w:val="24"/>
          <w:szCs w:val="24"/>
          <w:u w:val="single"/>
        </w:rPr>
      </w:pPr>
      <w:r w:rsidRPr="00CA6655">
        <w:rPr>
          <w:rFonts w:ascii="Times New Roman" w:hAnsi="Times New Roman" w:cs="Times New Roman"/>
          <w:color w:val="854531"/>
          <w:sz w:val="24"/>
          <w:szCs w:val="24"/>
          <w:u w:val="single"/>
        </w:rPr>
        <w:t>10 простых правил</w:t>
      </w:r>
    </w:p>
    <w:p w:rsidR="007A0480" w:rsidRPr="00E41529" w:rsidRDefault="007A0480">
      <w:pPr>
        <w:rPr>
          <w:rFonts w:ascii="Times New Roman" w:hAnsi="Times New Roman" w:cs="Times New Roman"/>
          <w:color w:val="854531"/>
          <w:sz w:val="24"/>
          <w:szCs w:val="24"/>
        </w:rPr>
      </w:pPr>
      <w:r w:rsidRPr="00E41529">
        <w:rPr>
          <w:rFonts w:ascii="Times New Roman" w:hAnsi="Times New Roman" w:cs="Times New Roman"/>
          <w:color w:val="854531"/>
          <w:sz w:val="24"/>
          <w:szCs w:val="24"/>
        </w:rPr>
        <w:t xml:space="preserve">Абсолютно все родители сталкиваются с проблемой, когда приходит время избавляться от удобных современных подгузников и начинать приучать своего малыша к горшку. Это является довольно сложной и кропотливой работой, поэтому не стоит ожидать, что все получится быстро и сразу. Для малыша это совершенно новый опыт, особенно если он долгое время находился в подгузниках и не испытывал в них дискомфорта, удовлетворяя свою естественную физиологическую потребность. Следует отметить, что детки, которых родители довольно долго одевали в подгузники (до 2-3 лет), чаще всего с большим трудом приучаются к горшку. Поэтому, если мамы и папы хотят быстрее научить своего малыша пользоваться новым приспособлением, нужно постараться пораньше отказаться от </w:t>
      </w:r>
      <w:proofErr w:type="gramStart"/>
      <w:r w:rsidRPr="00E41529">
        <w:rPr>
          <w:rFonts w:ascii="Times New Roman" w:hAnsi="Times New Roman" w:cs="Times New Roman"/>
          <w:color w:val="854531"/>
          <w:sz w:val="24"/>
          <w:szCs w:val="24"/>
        </w:rPr>
        <w:t>комфортных</w:t>
      </w:r>
      <w:proofErr w:type="gramEnd"/>
      <w:r w:rsidRPr="00E41529">
        <w:rPr>
          <w:rFonts w:ascii="Times New Roman" w:hAnsi="Times New Roman" w:cs="Times New Roman"/>
          <w:color w:val="854531"/>
          <w:sz w:val="24"/>
          <w:szCs w:val="24"/>
        </w:rPr>
        <w:t xml:space="preserve"> памперсов. В каком возрасте стоит начинать приучать к горшку Родители должны интуитивно чувствовать, когда их малыш готов познакомиться с горшком. Некоторые мамочки пытаются приучить своего сына или дочку пораньше пользоваться им (чаще всего с целью экономии средств на памперсах и времени на стирку), а кто-то считает, что торопиться с этим не нужно. Когда наступает благоприятный период приучения ребенка к горшку? Еще в прошлом столетии известный основатель психоанализа Зигмунд Фрейд утверждал, что лучшим временем для обучения детей пользоваться горшком является период с 1 года до 3-х лет. В это время дети учатся контролировать мочеиспускание и опорожнение (управление анальным сфинктером и мочевым пузырем). Психологами и физиологами доказано, что мозговой контроль над этим процессом появляется только к 2,5-3 годам, поэтому родителям не стоит ругать двухлетнего малыша за то, что он не добежал вовремя до горшка (любое наказание может перерасти в протесты ребенка и даже привести к отвращению или страху). В раннем детстве (от 1 до 3 лет) у малышей возникает интерес к процессу мочеиспускания, поэтому родителям не стоит удивляться, когда их годовалый сын после удачного «знакомства» с горшком, может залезть туда ручкой и изучить содержимое, а когда вы смываете все это в унитаз – помахать и сказать «пока–пока». Легче всего приучить к горшку двухлеток, ведь они уже хорошо понимают речь взрослых и поэтому им легко объяснить, для чего он нужен. Но все возрастные границы приблизительны, поэтому родители должны в первую очередь ориентироваться только на поведение собственного малыша. Правила, которые помогут быстро приучить ребенка к горшку </w:t>
      </w:r>
    </w:p>
    <w:p w:rsidR="00E41529" w:rsidRDefault="007A0480">
      <w:pPr>
        <w:rPr>
          <w:rFonts w:ascii="Times New Roman" w:hAnsi="Times New Roman" w:cs="Times New Roman"/>
          <w:color w:val="854531"/>
          <w:sz w:val="24"/>
          <w:szCs w:val="24"/>
        </w:rPr>
      </w:pPr>
      <w:r w:rsidRPr="00E41529">
        <w:rPr>
          <w:rFonts w:ascii="Times New Roman" w:hAnsi="Times New Roman" w:cs="Times New Roman"/>
          <w:color w:val="854531"/>
          <w:sz w:val="24"/>
          <w:szCs w:val="24"/>
        </w:rPr>
        <w:t xml:space="preserve">Когда родители заметили, что наступил тот самый удачный момент, нужно начинать активно приучать своего ребенка к горшку. Существует множество различных методик и способов, но лучше всего просто придерживаться </w:t>
      </w:r>
      <w:r w:rsidRPr="002F4755">
        <w:rPr>
          <w:rFonts w:ascii="Times New Roman" w:hAnsi="Times New Roman" w:cs="Times New Roman"/>
          <w:b/>
          <w:color w:val="854531"/>
          <w:sz w:val="24"/>
          <w:szCs w:val="24"/>
        </w:rPr>
        <w:t>следующих правил:</w:t>
      </w:r>
      <w:r w:rsidRPr="00E41529">
        <w:rPr>
          <w:rFonts w:ascii="Times New Roman" w:hAnsi="Times New Roman" w:cs="Times New Roman"/>
          <w:color w:val="854531"/>
          <w:sz w:val="24"/>
          <w:szCs w:val="24"/>
        </w:rPr>
        <w:t xml:space="preserve"> </w:t>
      </w:r>
    </w:p>
    <w:p w:rsidR="00E41529" w:rsidRDefault="007A0480">
      <w:pPr>
        <w:rPr>
          <w:rFonts w:ascii="Times New Roman" w:hAnsi="Times New Roman" w:cs="Times New Roman"/>
          <w:color w:val="854531"/>
          <w:sz w:val="24"/>
          <w:szCs w:val="24"/>
        </w:rPr>
      </w:pPr>
      <w:r w:rsidRPr="002F4755">
        <w:rPr>
          <w:rFonts w:ascii="Times New Roman" w:hAnsi="Times New Roman" w:cs="Times New Roman"/>
          <w:b/>
          <w:color w:val="854531"/>
          <w:sz w:val="24"/>
          <w:szCs w:val="24"/>
        </w:rPr>
        <w:t>1</w:t>
      </w:r>
      <w:r w:rsidR="00E41529" w:rsidRPr="002F4755">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 xml:space="preserve">Малышу лучше как можно раньше начать знакомиться со своим телом, поэтому постарайтесь избавиться от подгузников как можно быстрее; </w:t>
      </w:r>
    </w:p>
    <w:p w:rsidR="00E41529" w:rsidRDefault="007A0480">
      <w:pPr>
        <w:rPr>
          <w:rFonts w:ascii="Times New Roman" w:hAnsi="Times New Roman" w:cs="Times New Roman"/>
          <w:color w:val="854531"/>
          <w:sz w:val="24"/>
          <w:szCs w:val="24"/>
        </w:rPr>
      </w:pPr>
      <w:r w:rsidRPr="002F4755">
        <w:rPr>
          <w:rFonts w:ascii="Times New Roman" w:hAnsi="Times New Roman" w:cs="Times New Roman"/>
          <w:b/>
          <w:color w:val="854531"/>
          <w:sz w:val="24"/>
          <w:szCs w:val="24"/>
        </w:rPr>
        <w:t>2</w:t>
      </w:r>
      <w:r w:rsidR="00E41529" w:rsidRPr="002F4755">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 xml:space="preserve">Ребенок должен увидеть несколько раз процесс мочеиспускания, чтобы установить связь между позывами своего тела и последующим результатом; </w:t>
      </w:r>
    </w:p>
    <w:p w:rsidR="00E41529" w:rsidRDefault="007A0480">
      <w:pPr>
        <w:rPr>
          <w:rFonts w:ascii="Times New Roman" w:hAnsi="Times New Roman" w:cs="Times New Roman"/>
          <w:color w:val="854531"/>
          <w:sz w:val="24"/>
          <w:szCs w:val="24"/>
        </w:rPr>
      </w:pPr>
      <w:r w:rsidRPr="002F4755">
        <w:rPr>
          <w:rFonts w:ascii="Times New Roman" w:hAnsi="Times New Roman" w:cs="Times New Roman"/>
          <w:b/>
          <w:color w:val="854531"/>
          <w:sz w:val="24"/>
          <w:szCs w:val="24"/>
        </w:rPr>
        <w:t>3</w:t>
      </w:r>
      <w:r w:rsidR="00E41529" w:rsidRPr="002F4755">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 xml:space="preserve">Дети в раннем возрасте лучше всего понимают то, что им демонстрируется (наглядность), для этого можно посадить любимого мишку на игрушечный унитаз; </w:t>
      </w:r>
      <w:r w:rsidRPr="002F4755">
        <w:rPr>
          <w:rFonts w:ascii="Times New Roman" w:hAnsi="Times New Roman" w:cs="Times New Roman"/>
          <w:b/>
          <w:color w:val="854531"/>
          <w:sz w:val="24"/>
          <w:szCs w:val="24"/>
        </w:rPr>
        <w:lastRenderedPageBreak/>
        <w:t>4</w:t>
      </w:r>
      <w:r w:rsidR="00E41529" w:rsidRPr="002F4755">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 xml:space="preserve">Следует внимательно следить за малышом, чтобы не пропустить момент, когда ему необходимо опорожниться (дети чаще всего замирают, кряхтят, напрягаются и т.д.); </w:t>
      </w:r>
    </w:p>
    <w:p w:rsidR="00E41529" w:rsidRDefault="007A0480">
      <w:pPr>
        <w:rPr>
          <w:rFonts w:ascii="Times New Roman" w:hAnsi="Times New Roman" w:cs="Times New Roman"/>
          <w:color w:val="854531"/>
          <w:sz w:val="24"/>
          <w:szCs w:val="24"/>
        </w:rPr>
      </w:pPr>
      <w:r w:rsidRPr="00A479FB">
        <w:rPr>
          <w:rFonts w:ascii="Times New Roman" w:hAnsi="Times New Roman" w:cs="Times New Roman"/>
          <w:b/>
          <w:color w:val="854531"/>
          <w:sz w:val="24"/>
          <w:szCs w:val="24"/>
        </w:rPr>
        <w:t>5</w:t>
      </w:r>
      <w:r w:rsidR="00E41529" w:rsidRPr="00A479FB">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 xml:space="preserve">Нужно купить максимально удобный и красочный горшок, который должен быть все время поблизости. Пусть горшок первое время находится в детской комнате, чтобы малыш смог добраться до него по первой же необходимости; </w:t>
      </w:r>
    </w:p>
    <w:p w:rsidR="00E41529" w:rsidRDefault="007A0480">
      <w:pPr>
        <w:rPr>
          <w:rFonts w:ascii="Times New Roman" w:hAnsi="Times New Roman" w:cs="Times New Roman"/>
          <w:color w:val="854531"/>
          <w:sz w:val="24"/>
          <w:szCs w:val="24"/>
        </w:rPr>
      </w:pPr>
      <w:r w:rsidRPr="00A479FB">
        <w:rPr>
          <w:rFonts w:ascii="Times New Roman" w:hAnsi="Times New Roman" w:cs="Times New Roman"/>
          <w:b/>
          <w:color w:val="854531"/>
          <w:sz w:val="24"/>
          <w:szCs w:val="24"/>
        </w:rPr>
        <w:t>6</w:t>
      </w:r>
      <w:r w:rsidR="00E41529" w:rsidRPr="00A479FB">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Перед тем, как усадить ребенка на горшок, озвучьте, зачем это нужно. Называйте вещи своими именами: не используйте абстрактные выражения вроде «</w:t>
      </w:r>
      <w:proofErr w:type="spellStart"/>
      <w:r w:rsidRPr="00E41529">
        <w:rPr>
          <w:rFonts w:ascii="Times New Roman" w:hAnsi="Times New Roman" w:cs="Times New Roman"/>
          <w:color w:val="854531"/>
          <w:sz w:val="24"/>
          <w:szCs w:val="24"/>
        </w:rPr>
        <w:t>пись-пись</w:t>
      </w:r>
      <w:proofErr w:type="spellEnd"/>
      <w:r w:rsidRPr="00E41529">
        <w:rPr>
          <w:rFonts w:ascii="Times New Roman" w:hAnsi="Times New Roman" w:cs="Times New Roman"/>
          <w:color w:val="854531"/>
          <w:sz w:val="24"/>
          <w:szCs w:val="24"/>
        </w:rPr>
        <w:t xml:space="preserve">». Малыш должен четко знать, зачем он идет на горшок и что он собирается делать. Это пригодится и в гостях, и при посещении ясли или садика; </w:t>
      </w:r>
    </w:p>
    <w:p w:rsidR="00E41529" w:rsidRDefault="007A0480">
      <w:pPr>
        <w:rPr>
          <w:rFonts w:ascii="Times New Roman" w:hAnsi="Times New Roman" w:cs="Times New Roman"/>
          <w:color w:val="854531"/>
          <w:sz w:val="24"/>
          <w:szCs w:val="24"/>
        </w:rPr>
      </w:pPr>
      <w:r w:rsidRPr="00A479FB">
        <w:rPr>
          <w:rFonts w:ascii="Times New Roman" w:hAnsi="Times New Roman" w:cs="Times New Roman"/>
          <w:b/>
          <w:color w:val="854531"/>
          <w:sz w:val="24"/>
          <w:szCs w:val="24"/>
        </w:rPr>
        <w:t>7</w:t>
      </w:r>
      <w:r w:rsidR="00E41529" w:rsidRPr="00A479FB">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 xml:space="preserve">Если у малыша произошла «авария», не ругайте его, а напомните о том, что есть для этого горшок. Вы можете выразить свое разочарование, но не более того. Ритуал хождения на горшок не должен ассоциироваться у ребенка с криками и шлепками; </w:t>
      </w:r>
    </w:p>
    <w:p w:rsidR="00E41529" w:rsidRDefault="007A0480">
      <w:pPr>
        <w:rPr>
          <w:rFonts w:ascii="Times New Roman" w:hAnsi="Times New Roman" w:cs="Times New Roman"/>
          <w:color w:val="854531"/>
          <w:sz w:val="24"/>
          <w:szCs w:val="24"/>
        </w:rPr>
      </w:pPr>
      <w:r w:rsidRPr="00A479FB">
        <w:rPr>
          <w:rFonts w:ascii="Times New Roman" w:hAnsi="Times New Roman" w:cs="Times New Roman"/>
          <w:b/>
          <w:color w:val="854531"/>
          <w:sz w:val="24"/>
          <w:szCs w:val="24"/>
        </w:rPr>
        <w:t>8.</w:t>
      </w:r>
      <w:r w:rsidRPr="00E41529">
        <w:rPr>
          <w:rFonts w:ascii="Times New Roman" w:hAnsi="Times New Roman" w:cs="Times New Roman"/>
          <w:color w:val="854531"/>
          <w:sz w:val="24"/>
          <w:szCs w:val="24"/>
        </w:rPr>
        <w:t xml:space="preserve">Если же малыш удачно им воспользовался, нужно обязательно его похвалить,  чтобы посещение горшка было связано у него с самыми приятными эмоциями; </w:t>
      </w:r>
    </w:p>
    <w:p w:rsidR="00E41529" w:rsidRDefault="007A0480">
      <w:pPr>
        <w:rPr>
          <w:rFonts w:ascii="Times New Roman" w:hAnsi="Times New Roman" w:cs="Times New Roman"/>
          <w:color w:val="854531"/>
          <w:sz w:val="24"/>
          <w:szCs w:val="24"/>
        </w:rPr>
      </w:pPr>
      <w:r w:rsidRPr="00A479FB">
        <w:rPr>
          <w:rFonts w:ascii="Times New Roman" w:hAnsi="Times New Roman" w:cs="Times New Roman"/>
          <w:b/>
          <w:color w:val="854531"/>
          <w:sz w:val="24"/>
          <w:szCs w:val="24"/>
        </w:rPr>
        <w:t>9</w:t>
      </w:r>
      <w:r w:rsidR="00E41529" w:rsidRPr="00A479FB">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 xml:space="preserve">Предлагайте вашему малышу сходить на горшок каждый раз после того, как он поел или попил, а также перед сном; </w:t>
      </w:r>
    </w:p>
    <w:p w:rsidR="00A479FB" w:rsidRDefault="007A0480" w:rsidP="00A479FB">
      <w:pPr>
        <w:rPr>
          <w:rFonts w:ascii="Times New Roman" w:hAnsi="Times New Roman" w:cs="Times New Roman"/>
          <w:color w:val="854531"/>
          <w:sz w:val="24"/>
          <w:szCs w:val="24"/>
        </w:rPr>
      </w:pPr>
      <w:r w:rsidRPr="00A479FB">
        <w:rPr>
          <w:rFonts w:ascii="Times New Roman" w:hAnsi="Times New Roman" w:cs="Times New Roman"/>
          <w:b/>
          <w:color w:val="854531"/>
          <w:sz w:val="24"/>
          <w:szCs w:val="24"/>
        </w:rPr>
        <w:t>10</w:t>
      </w:r>
      <w:r w:rsidR="00E41529" w:rsidRPr="00A479FB">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 xml:space="preserve">Следите, чтобы вашему малышу было комфортно, так как только в этом случае он сможет расслабиться (вот тогда точно все получится). </w:t>
      </w:r>
    </w:p>
    <w:p w:rsidR="00CD31D9" w:rsidRDefault="007A0480" w:rsidP="00A479FB">
      <w:pPr>
        <w:rPr>
          <w:rFonts w:ascii="Times New Roman" w:hAnsi="Times New Roman" w:cs="Times New Roman"/>
          <w:color w:val="854531"/>
          <w:sz w:val="24"/>
          <w:szCs w:val="24"/>
        </w:rPr>
      </w:pPr>
      <w:r w:rsidRPr="00E41529">
        <w:rPr>
          <w:rFonts w:ascii="Times New Roman" w:hAnsi="Times New Roman" w:cs="Times New Roman"/>
          <w:color w:val="854531"/>
          <w:sz w:val="24"/>
          <w:szCs w:val="24"/>
        </w:rPr>
        <w:t xml:space="preserve">Лучше всего начинать учить малыша пользоваться горшком в теплое время года. Во-первых, летом не страшно позволять ребенку бегать голышом. Во-вторых, появляется меньшая вероятность того, что сиденье горшка будет слишком холодным в нужный момент. Некоторым детям свойственно стесняться взрослых. Если вы замечаете, что малыш уже долго и безрезультатно сидит на горшке, оставьте его в одиночестве. Самым сложным этапом для многих семей является отказ от подгузников во время прогулок. Поэтому высаживайте кроху на горшок перед тем, как отправиться на улицу. Если ничего не выходит, придется запастись несколькими парами сменной одежды. Если есть возможность, заведите особый, портативный горшок для прогулок. Он может отличаться мелкими габаритами и иметь закрывающуюся крышку. Ведь «ходить в кустики» не совсем гигиенично и эстетично. Но главное, помните, что только наблюдательность, доброжелательность, хороший психологический настрой, терпение и похвала помогут вашему ребенку быстро научиться пользоваться горшком. И еще, ни в коем случае не ругайте и не наказывайте своего малыша, ведь он еще не может также хорошо контролировать свой организм, как способны это делать взрослые. Как выбрать горшок для ребенка? Еще одной проблемой, которая может возникнуть у молодых родителей, может стать выбор горшка. В магазинах представлен огромный ассортимент разноцветных моделей горшков. Но выбирать этот важный аксессуар только лишь по внешним характеристикам просто нелогично. Ведь в этом возрасте малышу будет абсолютно все равно, розового цвета его горшок или голубого. </w:t>
      </w:r>
    </w:p>
    <w:p w:rsidR="00A479FB" w:rsidRDefault="007A0480" w:rsidP="00A479FB">
      <w:pPr>
        <w:jc w:val="center"/>
        <w:rPr>
          <w:rFonts w:ascii="Times New Roman" w:hAnsi="Times New Roman" w:cs="Times New Roman"/>
          <w:b/>
          <w:color w:val="854531"/>
          <w:sz w:val="24"/>
          <w:szCs w:val="24"/>
          <w:u w:val="single"/>
        </w:rPr>
      </w:pPr>
      <w:r w:rsidRPr="00A479FB">
        <w:rPr>
          <w:rFonts w:ascii="Times New Roman" w:hAnsi="Times New Roman" w:cs="Times New Roman"/>
          <w:b/>
          <w:color w:val="854531"/>
          <w:sz w:val="24"/>
          <w:szCs w:val="24"/>
          <w:u w:val="single"/>
        </w:rPr>
        <w:t>При покупке горшка для малыша следует обратить внимание на следующие факторы:</w:t>
      </w:r>
    </w:p>
    <w:p w:rsidR="00CD31D9" w:rsidRPr="00A479FB" w:rsidRDefault="007A0480" w:rsidP="00A479FB">
      <w:pPr>
        <w:rPr>
          <w:rFonts w:ascii="Times New Roman" w:hAnsi="Times New Roman" w:cs="Times New Roman"/>
          <w:b/>
          <w:color w:val="854531"/>
          <w:sz w:val="24"/>
          <w:szCs w:val="24"/>
          <w:u w:val="single"/>
        </w:rPr>
      </w:pPr>
      <w:r w:rsidRPr="00CD31D9">
        <w:rPr>
          <w:rFonts w:ascii="Times New Roman" w:hAnsi="Times New Roman" w:cs="Times New Roman"/>
          <w:b/>
          <w:color w:val="854531"/>
          <w:sz w:val="24"/>
          <w:szCs w:val="24"/>
        </w:rPr>
        <w:lastRenderedPageBreak/>
        <w:t>1</w:t>
      </w:r>
      <w:r w:rsidR="00E41529" w:rsidRPr="00CD31D9">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 xml:space="preserve">Анатомические особенности. Для девочек наиболее предпочтительной будет круглая форма горшка, а для мальчика лучше приобрести овальный горшок. Также маленьким джентльменам придется по душе горшок с небольшим выступом спереди. Горшки, напоминающие седло, считаются более приемлемыми, чем простые «стульчики». Спинка, имеющая анатомический изгиб, поможет ребенку держать спину ровно. </w:t>
      </w:r>
    </w:p>
    <w:p w:rsidR="004C2A9F" w:rsidRDefault="00CD31D9">
      <w:pPr>
        <w:rPr>
          <w:rFonts w:ascii="Times New Roman" w:hAnsi="Times New Roman" w:cs="Times New Roman"/>
          <w:color w:val="854531"/>
          <w:sz w:val="24"/>
          <w:szCs w:val="24"/>
        </w:rPr>
      </w:pPr>
      <w:r w:rsidRPr="00A479FB">
        <w:rPr>
          <w:rFonts w:ascii="Times New Roman" w:hAnsi="Times New Roman" w:cs="Times New Roman"/>
          <w:b/>
          <w:color w:val="854531"/>
          <w:sz w:val="24"/>
          <w:szCs w:val="24"/>
        </w:rPr>
        <w:t>2.</w:t>
      </w:r>
      <w:r w:rsidR="007A0480" w:rsidRPr="00E41529">
        <w:rPr>
          <w:rFonts w:ascii="Times New Roman" w:hAnsi="Times New Roman" w:cs="Times New Roman"/>
          <w:color w:val="854531"/>
          <w:sz w:val="24"/>
          <w:szCs w:val="24"/>
        </w:rPr>
        <w:t xml:space="preserve">Материал. Многие родители не зря отдают предпочтение пластиковым горшкам. Такой выбор объясняется не только более низкой ценой по сравнению с моделями из керамики или металла. Пластик быстро принимает температуру тела и не так сильно остывает в помещении. Это очень и очень важно: сев на холодный горшок после теплых и мягких подгузников, малыш вряд ли останется довольным и захочет продолжать свое дело. </w:t>
      </w:r>
      <w:r w:rsidR="007A0480" w:rsidRPr="004C2A9F">
        <w:rPr>
          <w:rFonts w:ascii="Times New Roman" w:hAnsi="Times New Roman" w:cs="Times New Roman"/>
          <w:b/>
          <w:color w:val="854531"/>
          <w:sz w:val="24"/>
          <w:szCs w:val="24"/>
        </w:rPr>
        <w:t>3</w:t>
      </w:r>
      <w:r w:rsidR="004C2A9F">
        <w:rPr>
          <w:rFonts w:ascii="Times New Roman" w:hAnsi="Times New Roman" w:cs="Times New Roman"/>
          <w:color w:val="854531"/>
          <w:sz w:val="24"/>
          <w:szCs w:val="24"/>
        </w:rPr>
        <w:t>.</w:t>
      </w:r>
      <w:r w:rsidR="007A0480" w:rsidRPr="00E41529">
        <w:rPr>
          <w:rFonts w:ascii="Times New Roman" w:hAnsi="Times New Roman" w:cs="Times New Roman"/>
          <w:color w:val="854531"/>
          <w:sz w:val="24"/>
          <w:szCs w:val="24"/>
        </w:rPr>
        <w:t>Устойчивая конструкция. Упав с горшка вместе со всем его содержимым в самом начале обучения, ребенок надолго запомнит, что этот предмет несет потенциальную опасность. Именно поэтому стоит выбирать модели из качественного, плотного пластика, устойчиво держащегося на ровной поверхности.</w:t>
      </w:r>
    </w:p>
    <w:p w:rsidR="00A479FB" w:rsidRDefault="007A0480">
      <w:pPr>
        <w:rPr>
          <w:rFonts w:ascii="Times New Roman" w:hAnsi="Times New Roman" w:cs="Times New Roman"/>
          <w:color w:val="854531"/>
          <w:sz w:val="24"/>
          <w:szCs w:val="24"/>
        </w:rPr>
      </w:pPr>
      <w:r w:rsidRPr="00E41529">
        <w:rPr>
          <w:rFonts w:ascii="Times New Roman" w:hAnsi="Times New Roman" w:cs="Times New Roman"/>
          <w:color w:val="854531"/>
          <w:sz w:val="24"/>
          <w:szCs w:val="24"/>
        </w:rPr>
        <w:t xml:space="preserve"> </w:t>
      </w:r>
      <w:r w:rsidRPr="004C2A9F">
        <w:rPr>
          <w:rFonts w:ascii="Times New Roman" w:hAnsi="Times New Roman" w:cs="Times New Roman"/>
          <w:b/>
          <w:color w:val="854531"/>
          <w:sz w:val="24"/>
          <w:szCs w:val="24"/>
        </w:rPr>
        <w:t>4</w:t>
      </w:r>
      <w:r w:rsidR="004C2A9F" w:rsidRPr="004C2A9F">
        <w:rPr>
          <w:rFonts w:ascii="Times New Roman" w:hAnsi="Times New Roman" w:cs="Times New Roman"/>
          <w:b/>
          <w:color w:val="854531"/>
          <w:sz w:val="24"/>
          <w:szCs w:val="24"/>
        </w:rPr>
        <w:t>.</w:t>
      </w:r>
      <w:r w:rsidRPr="00E41529">
        <w:rPr>
          <w:rFonts w:ascii="Times New Roman" w:hAnsi="Times New Roman" w:cs="Times New Roman"/>
          <w:color w:val="854531"/>
          <w:sz w:val="24"/>
          <w:szCs w:val="24"/>
        </w:rPr>
        <w:t xml:space="preserve">Никаких излишеств! В продаже можно встретить модели горшков с различными эффектами: звуковыми, световыми. Хоть эти дополнения созданы скорее для родителей, например, «музыкальные» модели подают сигнал о том, что горшок наполнен. Тем не менее, это может заинтересовать малыша, и он будет воспринимать горшок как игрушку. По этой же причине не подходят модели необычных форм, украшенные забавными рисунками. Ребенок не должен уделять туалету больше времени, чем необходимо. </w:t>
      </w:r>
    </w:p>
    <w:p w:rsidR="00CA6655" w:rsidRDefault="007A0480">
      <w:pPr>
        <w:rPr>
          <w:rFonts w:ascii="Times New Roman" w:hAnsi="Times New Roman" w:cs="Times New Roman"/>
          <w:color w:val="854531"/>
          <w:sz w:val="24"/>
          <w:szCs w:val="24"/>
        </w:rPr>
      </w:pPr>
      <w:r w:rsidRPr="00A479FB">
        <w:rPr>
          <w:rFonts w:ascii="Times New Roman" w:hAnsi="Times New Roman" w:cs="Times New Roman"/>
          <w:b/>
          <w:color w:val="854531"/>
          <w:sz w:val="24"/>
          <w:szCs w:val="24"/>
        </w:rPr>
        <w:t>Почему не получается приучить ребенка к горшку?</w:t>
      </w:r>
      <w:r w:rsidRPr="00E41529">
        <w:rPr>
          <w:rFonts w:ascii="Times New Roman" w:hAnsi="Times New Roman" w:cs="Times New Roman"/>
          <w:color w:val="854531"/>
          <w:sz w:val="24"/>
          <w:szCs w:val="24"/>
        </w:rPr>
        <w:t xml:space="preserve"> Эта нелегкая наука далеко не всегда дается сразу всем малышам без исключения. Каждый ребенок – это маленькая личность с индивидуальными особенностями характера и развития. Поэтому нельзя сказать, что один и тот же подход будет одинаково удачно срабатывать с разными детками. Ребенка, у которого на данный момент режутся зубки, достаточно сложно приучить к горшку. В это время кроха испытывает постоянный дискомфорт, поэтому меньше всего сосредоточен на своих естественных позывах. «Аварии» могут случаться и тогда, когда малыш слишком увлечен игрой и оттого не способен контролировать мочеиспускание. Некоторые малыши, что называется, «схватывают на лету», и уже в годовалом возрасте беспрепятственно пользуются горшком. Для других же становится трудным освоить это дело и в 2, и в 3 года. Но это совсем не значит, что дети, севшие на горшок позже остальных, чем-то отличаются в развитии, менее сообразительны или умны. Иногда «ранние» малыши в определенный момент начинают отказываться от своего навыка и справляют нужду совсем не там, где положено, как бы протестуя против воли родителей. То, насколько быстро родителям удастся добиться желаемого, напрямую зависит от темперамента ребенка. Считается, что девочки поддаются обучению легче. А процесс привыкания к горшку у мальчиков, более склонных к «бунтарству», может протекать несколько дольше. Дети, предпочитающие громким забавам изучение книг с картинками и игры с кубиками, научатся пользоваться горшком довольно быстро. А вот для непоседы с бойким характером придется придумывать целые церемонии для того, чтобы все-таки уговорить его сесть на горшок. Слишком активные малыши также могут просто не добегать до места назначения, доставляя тем самым массу забот маме. Не получается приучить ребенка к горшку. Нужно ли обращаться к врачу? Непроизвольное мочеиспускание для детей до 3-х лет – это совершенная норма. Но если такие случаи </w:t>
      </w:r>
      <w:r w:rsidRPr="00E41529">
        <w:rPr>
          <w:rFonts w:ascii="Times New Roman" w:hAnsi="Times New Roman" w:cs="Times New Roman"/>
          <w:color w:val="854531"/>
          <w:sz w:val="24"/>
          <w:szCs w:val="24"/>
        </w:rPr>
        <w:lastRenderedPageBreak/>
        <w:t xml:space="preserve">становятся слишком частыми, это может свидетельствовать о наличии скрытой патологии у ребенка. Если ребенок часто </w:t>
      </w:r>
      <w:proofErr w:type="spellStart"/>
      <w:r w:rsidRPr="00E41529">
        <w:rPr>
          <w:rFonts w:ascii="Times New Roman" w:hAnsi="Times New Roman" w:cs="Times New Roman"/>
          <w:color w:val="854531"/>
          <w:sz w:val="24"/>
          <w:szCs w:val="24"/>
        </w:rPr>
        <w:t>писается</w:t>
      </w:r>
      <w:proofErr w:type="spellEnd"/>
      <w:r w:rsidRPr="00E41529">
        <w:rPr>
          <w:rFonts w:ascii="Times New Roman" w:hAnsi="Times New Roman" w:cs="Times New Roman"/>
          <w:color w:val="854531"/>
          <w:sz w:val="24"/>
          <w:szCs w:val="24"/>
        </w:rPr>
        <w:t>, у него не обязательно может обнаружиться проблема в урологической сфере. Возможно, причиной этого явления стали нарушения неврологического характера. После проведения обследования и сдачи анализов (анализ мочи, УЗИ органов выделительной системы) специалист сможет поставить точный диагноз и предложит вам методы борьбы со сложившейся проблемой. Так или иначе, умение пользоваться туалетом – это навык, которому обучаются рано или поздно абсолютно все. Пусть вас не расстраивают первые неудачи малыша в освоении правил пользования горшком. Спокойствие, терпение и любовь помогут ребенку преодолеть этот этап становления взрослым членом общества. И уже через несколько лет вы будете вспоминать это время с улыбкой.</w:t>
      </w:r>
    </w:p>
    <w:p w:rsidR="00CA6655" w:rsidRDefault="00CA6655">
      <w:pPr>
        <w:rPr>
          <w:rFonts w:ascii="Times New Roman" w:hAnsi="Times New Roman" w:cs="Times New Roman"/>
          <w:color w:val="854531"/>
          <w:sz w:val="24"/>
          <w:szCs w:val="24"/>
        </w:rPr>
      </w:pPr>
    </w:p>
    <w:p w:rsidR="000D1084" w:rsidRDefault="00CA6655" w:rsidP="00CA6655">
      <w:pPr>
        <w:jc w:val="center"/>
      </w:pPr>
      <w:r>
        <w:rPr>
          <w:rFonts w:ascii="Arial" w:hAnsi="Arial" w:cs="Arial"/>
          <w:noProof/>
          <w:color w:val="854531"/>
          <w:sz w:val="21"/>
          <w:szCs w:val="21"/>
          <w:lang w:eastAsia="ru-RU"/>
        </w:rPr>
        <w:drawing>
          <wp:inline distT="0" distB="0" distL="0" distR="0">
            <wp:extent cx="5541817" cy="5763491"/>
            <wp:effectExtent l="0" t="0" r="1905" b="8890"/>
            <wp:docPr id="1" name="Рисунок 1" descr="C:\Users\Юлия Батт\Desktop\на горш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 Батт\Desktop\на горшке.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0155" cy="5761762"/>
                    </a:xfrm>
                    <a:prstGeom prst="rect">
                      <a:avLst/>
                    </a:prstGeom>
                    <a:noFill/>
                    <a:ln>
                      <a:noFill/>
                    </a:ln>
                  </pic:spPr>
                </pic:pic>
              </a:graphicData>
            </a:graphic>
          </wp:inline>
        </w:drawing>
      </w:r>
      <w:r w:rsidR="007A0480">
        <w:rPr>
          <w:rFonts w:ascii="Arial" w:hAnsi="Arial" w:cs="Arial"/>
          <w:color w:val="854531"/>
          <w:sz w:val="21"/>
          <w:szCs w:val="21"/>
        </w:rPr>
        <w:br/>
      </w:r>
      <w:r w:rsidR="00361D92">
        <w:t>Подготовила педагог – психолог МБДОУ №40</w:t>
      </w:r>
    </w:p>
    <w:p w:rsidR="00361D92" w:rsidRDefault="00361D92" w:rsidP="001825FB">
      <w:pPr>
        <w:jc w:val="center"/>
      </w:pPr>
      <w:proofErr w:type="spellStart"/>
      <w:r>
        <w:t>Батт</w:t>
      </w:r>
      <w:proofErr w:type="spellEnd"/>
      <w:r>
        <w:t xml:space="preserve"> Н.Ю.</w:t>
      </w:r>
      <w:bookmarkStart w:id="0" w:name="_GoBack"/>
      <w:bookmarkEnd w:id="0"/>
    </w:p>
    <w:sectPr w:rsidR="00361D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0DC"/>
    <w:rsid w:val="000D1084"/>
    <w:rsid w:val="001825FB"/>
    <w:rsid w:val="002F4755"/>
    <w:rsid w:val="00361D92"/>
    <w:rsid w:val="004C2A9F"/>
    <w:rsid w:val="006C30DC"/>
    <w:rsid w:val="007A0480"/>
    <w:rsid w:val="00A479FB"/>
    <w:rsid w:val="00CA6655"/>
    <w:rsid w:val="00CD31D9"/>
    <w:rsid w:val="00E41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66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66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A66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A66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BCE14-34BD-4ECA-AEDB-AAB69EB59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4</Pages>
  <Words>1561</Words>
  <Characters>8904</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Батт</dc:creator>
  <cp:keywords/>
  <dc:description/>
  <cp:lastModifiedBy>Юлия Батт</cp:lastModifiedBy>
  <cp:revision>6</cp:revision>
  <dcterms:created xsi:type="dcterms:W3CDTF">2020-12-19T11:08:00Z</dcterms:created>
  <dcterms:modified xsi:type="dcterms:W3CDTF">2022-10-08T09:54:00Z</dcterms:modified>
</cp:coreProperties>
</file>