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45" w:rsidRDefault="00C73245" w:rsidP="00C73245">
      <w:pPr>
        <w:rPr>
          <w:rFonts w:eastAsiaTheme="majorEastAsia"/>
          <w:sz w:val="28"/>
          <w:szCs w:val="28"/>
        </w:rPr>
      </w:pPr>
      <w:r w:rsidRPr="00C73245">
        <w:rPr>
          <w:rFonts w:eastAsiaTheme="majorEastAsia"/>
          <w:b/>
          <w:color w:val="FF0000"/>
          <w:sz w:val="28"/>
          <w:szCs w:val="28"/>
        </w:rPr>
        <w:t>Цель</w:t>
      </w:r>
      <w:r w:rsidRPr="00C73245">
        <w:rPr>
          <w:rFonts w:eastAsiaTheme="majorEastAsia"/>
          <w:sz w:val="28"/>
          <w:szCs w:val="28"/>
        </w:rPr>
        <w:t xml:space="preserve"> дидактической игры </w:t>
      </w:r>
      <w:r w:rsidRPr="00C73245">
        <w:rPr>
          <w:rFonts w:eastAsiaTheme="majorEastAsia"/>
          <w:b/>
          <w:color w:val="FF0000"/>
          <w:sz w:val="28"/>
          <w:szCs w:val="28"/>
        </w:rPr>
        <w:t>«Лабиринт»</w:t>
      </w:r>
      <w:r w:rsidRPr="00C73245">
        <w:rPr>
          <w:rFonts w:eastAsiaTheme="majorEastAsia"/>
          <w:sz w:val="28"/>
          <w:szCs w:val="28"/>
        </w:rPr>
        <w:t xml:space="preserve"> – поставить ребенка перед выбором правильного пути, нацелить на выход из сложной ситуации.</w:t>
      </w:r>
    </w:p>
    <w:p w:rsidR="00702A74" w:rsidRDefault="00702A74" w:rsidP="00702A74">
      <w:pPr>
        <w:jc w:val="center"/>
        <w:rPr>
          <w:rFonts w:eastAsiaTheme="majorEastAsia"/>
          <w:sz w:val="28"/>
          <w:szCs w:val="28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2425065" cy="19640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245" w:rsidRDefault="00C73245" w:rsidP="00C73245">
      <w:pPr>
        <w:rPr>
          <w:rFonts w:eastAsiaTheme="majorEastAsia"/>
          <w:sz w:val="28"/>
          <w:szCs w:val="28"/>
        </w:rPr>
      </w:pPr>
    </w:p>
    <w:p w:rsidR="00C73245" w:rsidRPr="00702A74" w:rsidRDefault="00C73245" w:rsidP="00C73245">
      <w:pPr>
        <w:jc w:val="center"/>
        <w:rPr>
          <w:b/>
          <w:color w:val="3333FF"/>
          <w:sz w:val="28"/>
          <w:szCs w:val="28"/>
          <w:shd w:val="clear" w:color="auto" w:fill="FFFFFF"/>
        </w:rPr>
      </w:pPr>
      <w:r w:rsidRPr="00702A74">
        <w:rPr>
          <w:b/>
          <w:color w:val="3333FF"/>
          <w:sz w:val="28"/>
          <w:szCs w:val="28"/>
          <w:shd w:val="clear" w:color="auto" w:fill="FFFFFF"/>
        </w:rPr>
        <w:t>Какие умения и навыки формируют лабиринты</w:t>
      </w:r>
    </w:p>
    <w:p w:rsidR="00C73245" w:rsidRPr="00C73245" w:rsidRDefault="00C73245" w:rsidP="00C73245">
      <w:pPr>
        <w:rPr>
          <w:rFonts w:eastAsiaTheme="majorEastAsia"/>
          <w:sz w:val="28"/>
          <w:szCs w:val="28"/>
        </w:rPr>
      </w:pPr>
    </w:p>
    <w:p w:rsidR="00C73245" w:rsidRPr="00702A74" w:rsidRDefault="00C73245" w:rsidP="00C73245">
      <w:pPr>
        <w:pStyle w:val="article-renderblock"/>
        <w:shd w:val="clear" w:color="auto" w:fill="FFFFFF"/>
        <w:spacing w:before="90" w:beforeAutospacing="0" w:after="300" w:afterAutospacing="0"/>
        <w:rPr>
          <w:color w:val="3333FF"/>
          <w:sz w:val="28"/>
          <w:szCs w:val="28"/>
        </w:rPr>
      </w:pPr>
      <w:r w:rsidRPr="00C73245">
        <w:rPr>
          <w:color w:val="000000"/>
          <w:sz w:val="28"/>
          <w:szCs w:val="28"/>
        </w:rPr>
        <w:t xml:space="preserve">1. Любой лабиринт, </w:t>
      </w:r>
      <w:proofErr w:type="gramStart"/>
      <w:r w:rsidRPr="00C73245">
        <w:rPr>
          <w:color w:val="000000"/>
          <w:sz w:val="28"/>
          <w:szCs w:val="28"/>
        </w:rPr>
        <w:t>это</w:t>
      </w:r>
      <w:proofErr w:type="gramEnd"/>
      <w:r w:rsidRPr="00C73245">
        <w:rPr>
          <w:color w:val="000000"/>
          <w:sz w:val="28"/>
          <w:szCs w:val="28"/>
        </w:rPr>
        <w:t xml:space="preserve"> прежде всего план. Поэтому ребенок </w:t>
      </w:r>
      <w:r w:rsidRPr="00702A74">
        <w:rPr>
          <w:i/>
          <w:iCs/>
          <w:color w:val="3333FF"/>
          <w:sz w:val="28"/>
          <w:szCs w:val="28"/>
        </w:rPr>
        <w:t>учится работать с планом</w:t>
      </w:r>
      <w:r w:rsidRPr="00702A74">
        <w:rPr>
          <w:color w:val="3333FF"/>
          <w:sz w:val="28"/>
          <w:szCs w:val="28"/>
        </w:rPr>
        <w:t>.</w:t>
      </w:r>
    </w:p>
    <w:p w:rsidR="00C73245" w:rsidRPr="00C73245" w:rsidRDefault="00C73245" w:rsidP="00C7324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73245">
        <w:rPr>
          <w:color w:val="000000"/>
          <w:sz w:val="28"/>
          <w:szCs w:val="28"/>
        </w:rPr>
        <w:t>2. Чтобы пройти лабиринт – нужно </w:t>
      </w:r>
      <w:r w:rsidRPr="00702A74">
        <w:rPr>
          <w:i/>
          <w:iCs/>
          <w:color w:val="3333FF"/>
          <w:sz w:val="28"/>
          <w:szCs w:val="28"/>
        </w:rPr>
        <w:t>расширить свое поле зрения</w:t>
      </w:r>
      <w:r w:rsidRPr="00C73245">
        <w:rPr>
          <w:color w:val="000000"/>
          <w:sz w:val="28"/>
          <w:szCs w:val="28"/>
        </w:rPr>
        <w:t>, то есть научиться видеть не кусочек лабиринта, а весь лабиринт. Решая лабиринты, постепенно ребенок этому учится. А это умение, в свою очередь, необходимо при формировании навыка чтения.</w:t>
      </w:r>
    </w:p>
    <w:p w:rsidR="00C73245" w:rsidRPr="00C73245" w:rsidRDefault="00C73245" w:rsidP="00C7324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73245">
        <w:rPr>
          <w:color w:val="000000"/>
          <w:sz w:val="28"/>
          <w:szCs w:val="28"/>
        </w:rPr>
        <w:t>3. Решая лабиринт, ребенок </w:t>
      </w:r>
      <w:r w:rsidRPr="00702A74">
        <w:rPr>
          <w:i/>
          <w:iCs/>
          <w:color w:val="3333FF"/>
          <w:sz w:val="28"/>
          <w:szCs w:val="28"/>
        </w:rPr>
        <w:t>учится прогнозировать свои действия</w:t>
      </w:r>
      <w:r w:rsidRPr="00C73245">
        <w:rPr>
          <w:color w:val="000000"/>
          <w:sz w:val="28"/>
          <w:szCs w:val="28"/>
        </w:rPr>
        <w:t xml:space="preserve">: что </w:t>
      </w:r>
      <w:r w:rsidRPr="00C73245">
        <w:rPr>
          <w:color w:val="000000"/>
          <w:sz w:val="28"/>
          <w:szCs w:val="28"/>
        </w:rPr>
        <w:lastRenderedPageBreak/>
        <w:t>будет, если я пойду по этой дорожке, а что, если по той?</w:t>
      </w:r>
    </w:p>
    <w:p w:rsidR="00C73245" w:rsidRPr="00C73245" w:rsidRDefault="00C73245" w:rsidP="00C7324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73245">
        <w:rPr>
          <w:color w:val="000000"/>
          <w:sz w:val="28"/>
          <w:szCs w:val="28"/>
        </w:rPr>
        <w:t>4. Есть типы лабиринтов, где дорожка образует петлю или пересечения, как запутанная верёвочка. Тренируя умение</w:t>
      </w:r>
      <w:r>
        <w:rPr>
          <w:rFonts w:ascii="Helvetica" w:hAnsi="Helvetica" w:cs="Helvetica"/>
          <w:color w:val="000000"/>
          <w:sz w:val="26"/>
          <w:szCs w:val="26"/>
        </w:rPr>
        <w:t xml:space="preserve"> </w:t>
      </w:r>
      <w:r w:rsidRPr="00C73245">
        <w:rPr>
          <w:color w:val="000000"/>
          <w:sz w:val="28"/>
          <w:szCs w:val="28"/>
        </w:rPr>
        <w:t>проходить такие лабиринты, не нарушая правила прохождения по дорожке, ребенок </w:t>
      </w:r>
      <w:r w:rsidRPr="00702A74">
        <w:rPr>
          <w:i/>
          <w:iCs/>
          <w:color w:val="3333FF"/>
          <w:sz w:val="28"/>
          <w:szCs w:val="28"/>
        </w:rPr>
        <w:t>развивает пространственное мышление</w:t>
      </w:r>
      <w:r w:rsidRPr="00C73245">
        <w:rPr>
          <w:color w:val="000000"/>
          <w:sz w:val="28"/>
          <w:szCs w:val="28"/>
        </w:rPr>
        <w:t>, так как ему необходимо определить на плоском рисунке, какая часть дорожки лежит снизу, а какая наложена сверху.</w:t>
      </w:r>
    </w:p>
    <w:p w:rsidR="00C73245" w:rsidRPr="00C73245" w:rsidRDefault="00C73245" w:rsidP="00C7324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C73245">
        <w:rPr>
          <w:color w:val="000000"/>
          <w:sz w:val="28"/>
          <w:szCs w:val="28"/>
        </w:rPr>
        <w:t>5. При решении лабиринта ребенок тренирует свое </w:t>
      </w:r>
      <w:r w:rsidRPr="00702A74">
        <w:rPr>
          <w:i/>
          <w:iCs/>
          <w:color w:val="3333FF"/>
          <w:sz w:val="28"/>
          <w:szCs w:val="28"/>
        </w:rPr>
        <w:t>произвольное внимание</w:t>
      </w:r>
      <w:r w:rsidRPr="00C73245">
        <w:rPr>
          <w:color w:val="000000"/>
          <w:sz w:val="28"/>
          <w:szCs w:val="28"/>
        </w:rPr>
        <w:t xml:space="preserve">, так как ему приходится в голове удерживать сразу несколько вариантов решения, выбирая </w:t>
      </w:r>
      <w:proofErr w:type="gramStart"/>
      <w:r w:rsidRPr="00C73245">
        <w:rPr>
          <w:color w:val="000000"/>
          <w:sz w:val="28"/>
          <w:szCs w:val="28"/>
        </w:rPr>
        <w:t>из</w:t>
      </w:r>
      <w:proofErr w:type="gramEnd"/>
      <w:r w:rsidRPr="00C73245">
        <w:rPr>
          <w:color w:val="000000"/>
          <w:sz w:val="28"/>
          <w:szCs w:val="28"/>
        </w:rPr>
        <w:t xml:space="preserve"> возможных правильное.</w:t>
      </w:r>
    </w:p>
    <w:p w:rsidR="00C73245" w:rsidRPr="00C73245" w:rsidRDefault="00702A74" w:rsidP="00C7324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1726565</wp:posOffset>
            </wp:positionH>
            <wp:positionV relativeFrom="paragraph">
              <wp:posOffset>1125220</wp:posOffset>
            </wp:positionV>
            <wp:extent cx="1069975" cy="1073150"/>
            <wp:effectExtent l="19050" t="0" r="0" b="0"/>
            <wp:wrapTight wrapText="bothSides">
              <wp:wrapPolygon edited="0">
                <wp:start x="-385" y="0"/>
                <wp:lineTo x="-385" y="21089"/>
                <wp:lineTo x="21536" y="21089"/>
                <wp:lineTo x="21536" y="0"/>
                <wp:lineTo x="-38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3245" w:rsidRPr="00C73245">
        <w:rPr>
          <w:color w:val="000000"/>
          <w:sz w:val="28"/>
          <w:szCs w:val="28"/>
        </w:rPr>
        <w:t xml:space="preserve">6. При прохождении лабиринта ребенок или проводит по дорожке пальчиком или рисует свой вариант, что положительно </w:t>
      </w:r>
      <w:proofErr w:type="gramStart"/>
      <w:r w:rsidR="00C73245" w:rsidRPr="00C73245">
        <w:rPr>
          <w:color w:val="000000"/>
          <w:sz w:val="28"/>
          <w:szCs w:val="28"/>
        </w:rPr>
        <w:t>сказывается на</w:t>
      </w:r>
      <w:proofErr w:type="gramEnd"/>
      <w:r w:rsidR="00C73245" w:rsidRPr="00C73245">
        <w:rPr>
          <w:color w:val="000000"/>
          <w:sz w:val="28"/>
          <w:szCs w:val="28"/>
        </w:rPr>
        <w:t xml:space="preserve"> его </w:t>
      </w:r>
      <w:r w:rsidR="00C73245" w:rsidRPr="00702A74">
        <w:rPr>
          <w:i/>
          <w:iCs/>
          <w:color w:val="3333FF"/>
          <w:sz w:val="28"/>
          <w:szCs w:val="28"/>
        </w:rPr>
        <w:t>формирование тонкой моторики руки</w:t>
      </w:r>
      <w:r w:rsidR="00C73245" w:rsidRPr="00C73245">
        <w:rPr>
          <w:color w:val="000000"/>
          <w:sz w:val="28"/>
          <w:szCs w:val="28"/>
        </w:rPr>
        <w:t>, ведь при этом он не только ограничен шириной дорожки, но и должен довести сою линию в намеченное им место.</w:t>
      </w:r>
    </w:p>
    <w:p w:rsidR="000D6863" w:rsidRDefault="00B700D3">
      <w:pPr>
        <w:pStyle w:val="Heading2"/>
      </w:pPr>
      <w:r>
        <w:rPr>
          <w:b w:val="0"/>
        </w:rPr>
        <w:br w:type="column"/>
      </w:r>
      <w:r>
        <w:rPr>
          <w:color w:val="0000FF"/>
        </w:rPr>
        <w:lastRenderedPageBreak/>
        <w:t>МБДОУ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«Детский сад №2»</w:t>
      </w:r>
    </w:p>
    <w:p w:rsidR="000D6863" w:rsidRDefault="000D6863">
      <w:pPr>
        <w:pStyle w:val="a3"/>
        <w:ind w:left="0"/>
        <w:rPr>
          <w:b/>
          <w:sz w:val="30"/>
        </w:rPr>
      </w:pPr>
    </w:p>
    <w:p w:rsidR="000D6863" w:rsidRDefault="000D6863">
      <w:pPr>
        <w:pStyle w:val="a3"/>
        <w:spacing w:before="3"/>
        <w:ind w:left="0"/>
        <w:rPr>
          <w:b/>
          <w:sz w:val="41"/>
        </w:rPr>
      </w:pPr>
    </w:p>
    <w:p w:rsidR="000D6863" w:rsidRDefault="00013857">
      <w:pPr>
        <w:pStyle w:val="a4"/>
        <w:spacing w:line="276" w:lineRule="auto"/>
      </w:pPr>
      <w:r>
        <w:rPr>
          <w:color w:val="FF0000"/>
        </w:rPr>
        <w:t>Чему научит лабиринт</w:t>
      </w: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0D6863" w:rsidRDefault="000D6863">
      <w:pPr>
        <w:pStyle w:val="a3"/>
        <w:ind w:left="0"/>
        <w:rPr>
          <w:b/>
          <w:i/>
          <w:sz w:val="20"/>
        </w:rPr>
      </w:pPr>
    </w:p>
    <w:p w:rsidR="000D6863" w:rsidRDefault="00C73245" w:rsidP="00C73245">
      <w:pPr>
        <w:pStyle w:val="a3"/>
        <w:spacing w:before="7"/>
        <w:ind w:left="0"/>
        <w:jc w:val="center"/>
        <w:rPr>
          <w:b/>
          <w:i/>
          <w:sz w:val="23"/>
        </w:rPr>
      </w:pPr>
      <w:r>
        <w:rPr>
          <w:rFonts w:ascii="Calibri" w:eastAsiaTheme="minorHAnsi" w:hAnsi="Calibri" w:cs="Calibri"/>
          <w:noProof/>
          <w:lang w:eastAsia="ru-RU"/>
        </w:rPr>
        <w:drawing>
          <wp:inline distT="0" distB="0" distL="0" distR="0">
            <wp:extent cx="2686348" cy="235358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394" cy="23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863" w:rsidRDefault="000D6863">
      <w:pPr>
        <w:pStyle w:val="a3"/>
        <w:ind w:left="0"/>
        <w:rPr>
          <w:b/>
          <w:sz w:val="40"/>
        </w:rPr>
      </w:pPr>
    </w:p>
    <w:p w:rsidR="00C73245" w:rsidRDefault="00C73245">
      <w:pPr>
        <w:pStyle w:val="a3"/>
        <w:ind w:left="0"/>
        <w:rPr>
          <w:b/>
          <w:sz w:val="40"/>
        </w:rPr>
      </w:pPr>
    </w:p>
    <w:p w:rsidR="000D6863" w:rsidRDefault="00B700D3">
      <w:pPr>
        <w:spacing w:before="356" w:line="415" w:lineRule="auto"/>
        <w:ind w:left="2187" w:right="113" w:firstLine="554"/>
        <w:jc w:val="right"/>
        <w:rPr>
          <w:b/>
          <w:sz w:val="24"/>
        </w:rPr>
      </w:pPr>
      <w:r>
        <w:rPr>
          <w:b/>
          <w:color w:val="0000FF"/>
          <w:sz w:val="24"/>
        </w:rPr>
        <w:t>Подготовила</w:t>
      </w:r>
      <w:r>
        <w:rPr>
          <w:b/>
          <w:color w:val="0000FF"/>
          <w:spacing w:val="-57"/>
          <w:sz w:val="24"/>
        </w:rPr>
        <w:t xml:space="preserve"> </w:t>
      </w:r>
      <w:r>
        <w:rPr>
          <w:b/>
          <w:color w:val="0000FF"/>
          <w:sz w:val="24"/>
        </w:rPr>
        <w:t>воспитатель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Дронова А.В.</w:t>
      </w:r>
    </w:p>
    <w:p w:rsidR="000D6863" w:rsidRDefault="000D6863">
      <w:pPr>
        <w:pStyle w:val="a3"/>
        <w:ind w:left="0"/>
        <w:rPr>
          <w:b/>
          <w:sz w:val="26"/>
        </w:rPr>
      </w:pPr>
    </w:p>
    <w:p w:rsidR="000D6863" w:rsidRDefault="00B700D3">
      <w:pPr>
        <w:spacing w:before="171"/>
        <w:ind w:left="1432" w:right="1683"/>
        <w:jc w:val="center"/>
        <w:rPr>
          <w:b/>
          <w:sz w:val="28"/>
        </w:rPr>
      </w:pPr>
      <w:r>
        <w:rPr>
          <w:b/>
          <w:color w:val="0000FF"/>
          <w:sz w:val="28"/>
        </w:rPr>
        <w:t>г.</w:t>
      </w:r>
      <w:r>
        <w:rPr>
          <w:b/>
          <w:color w:val="0000FF"/>
          <w:spacing w:val="-3"/>
          <w:sz w:val="28"/>
        </w:rPr>
        <w:t xml:space="preserve"> </w:t>
      </w:r>
      <w:r>
        <w:rPr>
          <w:b/>
          <w:color w:val="0000FF"/>
          <w:sz w:val="28"/>
        </w:rPr>
        <w:t>Лиски</w:t>
      </w:r>
    </w:p>
    <w:p w:rsidR="000D6863" w:rsidRDefault="000D6863">
      <w:pPr>
        <w:jc w:val="center"/>
        <w:rPr>
          <w:sz w:val="28"/>
        </w:rPr>
        <w:sectPr w:rsidR="000D6863">
          <w:type w:val="continuous"/>
          <w:pgSz w:w="16840" w:h="11910" w:orient="landscape"/>
          <w:pgMar w:top="460" w:right="700" w:bottom="280" w:left="620" w:header="720" w:footer="720" w:gutter="0"/>
          <w:cols w:num="3" w:space="720" w:equalWidth="0">
            <w:col w:w="4897" w:space="609"/>
            <w:col w:w="4867" w:space="825"/>
            <w:col w:w="4322"/>
          </w:cols>
        </w:sectPr>
      </w:pPr>
    </w:p>
    <w:p w:rsidR="00544BB7" w:rsidRPr="0073557A" w:rsidRDefault="0073557A" w:rsidP="0073557A">
      <w:pPr>
        <w:pStyle w:val="a8"/>
        <w:spacing w:before="0" w:beforeAutospacing="0" w:after="0" w:afterAutospacing="0"/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3557A"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М</w:t>
      </w:r>
      <w:r w:rsidR="00544BB7" w:rsidRPr="0073557A"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етодика работы с </w:t>
      </w:r>
      <w:r w:rsidR="00544BB7" w:rsidRPr="0073557A">
        <w:rPr>
          <w:rStyle w:val="a9"/>
          <w:iCs/>
          <w:color w:val="FF0000"/>
          <w:sz w:val="28"/>
          <w:szCs w:val="28"/>
          <w:bdr w:val="none" w:sz="0" w:space="0" w:color="auto" w:frame="1"/>
        </w:rPr>
        <w:t>лабиринтом</w:t>
      </w:r>
      <w:r w:rsidRPr="0073557A">
        <w:rPr>
          <w:b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73557A" w:rsidRDefault="00544BB7" w:rsidP="0073557A">
      <w:pPr>
        <w:pStyle w:val="a5"/>
        <w:numPr>
          <w:ilvl w:val="0"/>
          <w:numId w:val="5"/>
        </w:numPr>
        <w:tabs>
          <w:tab w:val="left" w:pos="459"/>
          <w:tab w:val="left" w:pos="460"/>
        </w:tabs>
        <w:spacing w:before="199"/>
        <w:ind w:right="795"/>
        <w:rPr>
          <w:sz w:val="28"/>
          <w:szCs w:val="28"/>
        </w:rPr>
      </w:pPr>
      <w:r w:rsidRPr="0073557A">
        <w:rPr>
          <w:sz w:val="28"/>
          <w:szCs w:val="28"/>
        </w:rPr>
        <w:t>Сн</w:t>
      </w:r>
      <w:r w:rsidR="0073557A" w:rsidRPr="0073557A">
        <w:rPr>
          <w:sz w:val="28"/>
          <w:szCs w:val="28"/>
        </w:rPr>
        <w:t>ачала смотрим на изображение: р</w:t>
      </w:r>
      <w:r w:rsidRPr="0073557A">
        <w:rPr>
          <w:sz w:val="28"/>
          <w:szCs w:val="28"/>
        </w:rPr>
        <w:t>ассматриваем э</w:t>
      </w:r>
      <w:r w:rsidR="0073557A" w:rsidRPr="0073557A">
        <w:rPr>
          <w:sz w:val="28"/>
          <w:szCs w:val="28"/>
        </w:rPr>
        <w:t>лементы, предметы, обсуж</w:t>
      </w:r>
      <w:r w:rsidR="0073557A">
        <w:rPr>
          <w:sz w:val="28"/>
          <w:szCs w:val="28"/>
        </w:rPr>
        <w:t>даем.</w:t>
      </w:r>
    </w:p>
    <w:p w:rsidR="0073557A" w:rsidRDefault="0073557A" w:rsidP="0073557A">
      <w:pPr>
        <w:pStyle w:val="a5"/>
        <w:numPr>
          <w:ilvl w:val="0"/>
          <w:numId w:val="5"/>
        </w:numPr>
        <w:tabs>
          <w:tab w:val="left" w:pos="459"/>
          <w:tab w:val="left" w:pos="460"/>
        </w:tabs>
        <w:spacing w:before="199"/>
        <w:ind w:right="795"/>
        <w:rPr>
          <w:sz w:val="28"/>
          <w:szCs w:val="28"/>
        </w:rPr>
      </w:pPr>
      <w:r>
        <w:rPr>
          <w:sz w:val="28"/>
          <w:szCs w:val="28"/>
        </w:rPr>
        <w:t>Ищем вход и выход.</w:t>
      </w:r>
    </w:p>
    <w:p w:rsidR="0073557A" w:rsidRDefault="0073557A" w:rsidP="0073557A">
      <w:pPr>
        <w:pStyle w:val="a5"/>
        <w:numPr>
          <w:ilvl w:val="0"/>
          <w:numId w:val="5"/>
        </w:numPr>
        <w:tabs>
          <w:tab w:val="left" w:pos="459"/>
          <w:tab w:val="left" w:pos="460"/>
        </w:tabs>
        <w:spacing w:before="199"/>
        <w:ind w:right="795"/>
        <w:rPr>
          <w:sz w:val="28"/>
          <w:szCs w:val="28"/>
        </w:rPr>
      </w:pPr>
      <w:r>
        <w:rPr>
          <w:sz w:val="28"/>
          <w:szCs w:val="28"/>
        </w:rPr>
        <w:t>П</w:t>
      </w:r>
      <w:r w:rsidR="00544BB7" w:rsidRPr="0073557A">
        <w:rPr>
          <w:sz w:val="28"/>
          <w:szCs w:val="28"/>
        </w:rPr>
        <w:t>робуем глазками пр</w:t>
      </w:r>
      <w:r>
        <w:rPr>
          <w:sz w:val="28"/>
          <w:szCs w:val="28"/>
        </w:rPr>
        <w:t>оследить траекторию движения.</w:t>
      </w:r>
    </w:p>
    <w:p w:rsidR="0073557A" w:rsidRDefault="00544BB7" w:rsidP="0073557A">
      <w:pPr>
        <w:pStyle w:val="a5"/>
        <w:numPr>
          <w:ilvl w:val="0"/>
          <w:numId w:val="5"/>
        </w:numPr>
        <w:tabs>
          <w:tab w:val="left" w:pos="459"/>
          <w:tab w:val="left" w:pos="460"/>
        </w:tabs>
        <w:spacing w:before="199"/>
        <w:ind w:right="795"/>
        <w:rPr>
          <w:sz w:val="28"/>
          <w:szCs w:val="28"/>
        </w:rPr>
      </w:pPr>
      <w:r w:rsidRPr="0073557A">
        <w:rPr>
          <w:sz w:val="28"/>
          <w:szCs w:val="28"/>
        </w:rPr>
        <w:t>Проходим лабиринт,</w:t>
      </w:r>
      <w:r w:rsidR="0073557A" w:rsidRPr="0073557A">
        <w:rPr>
          <w:sz w:val="28"/>
          <w:szCs w:val="28"/>
        </w:rPr>
        <w:t xml:space="preserve"> двигаясь по листу пал</w:t>
      </w:r>
      <w:r w:rsidR="0073557A">
        <w:rPr>
          <w:sz w:val="28"/>
          <w:szCs w:val="28"/>
        </w:rPr>
        <w:t>ьчиком.</w:t>
      </w:r>
    </w:p>
    <w:p w:rsidR="0073557A" w:rsidRDefault="00544BB7" w:rsidP="0073557A">
      <w:pPr>
        <w:pStyle w:val="a5"/>
        <w:numPr>
          <w:ilvl w:val="0"/>
          <w:numId w:val="5"/>
        </w:numPr>
        <w:tabs>
          <w:tab w:val="left" w:pos="459"/>
          <w:tab w:val="left" w:pos="460"/>
        </w:tabs>
        <w:spacing w:before="199"/>
        <w:ind w:right="795"/>
        <w:rPr>
          <w:sz w:val="28"/>
          <w:szCs w:val="28"/>
        </w:rPr>
      </w:pPr>
      <w:r w:rsidRPr="0073557A">
        <w:rPr>
          <w:sz w:val="28"/>
          <w:szCs w:val="28"/>
        </w:rPr>
        <w:t>Только потом можно использовать карандаш.</w:t>
      </w:r>
    </w:p>
    <w:p w:rsidR="0073557A" w:rsidRPr="0073557A" w:rsidRDefault="0073557A" w:rsidP="0073557A">
      <w:pPr>
        <w:pStyle w:val="a5"/>
        <w:tabs>
          <w:tab w:val="left" w:pos="459"/>
          <w:tab w:val="left" w:pos="460"/>
        </w:tabs>
        <w:spacing w:before="199"/>
        <w:ind w:left="720" w:right="795" w:firstLine="0"/>
        <w:rPr>
          <w:sz w:val="28"/>
          <w:szCs w:val="28"/>
        </w:rPr>
      </w:pPr>
    </w:p>
    <w:p w:rsidR="0073557A" w:rsidRDefault="0073557A" w:rsidP="00544BB7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hyperlink r:id="rId8" w:history="1">
        <w:r w:rsidRPr="0073557A">
          <w:rPr>
            <w:rStyle w:val="aa"/>
            <w:b w:val="0"/>
            <w:bCs w:val="0"/>
            <w:color w:val="0070C0"/>
            <w:sz w:val="28"/>
            <w:szCs w:val="28"/>
          </w:rPr>
          <w:t>Межполушарный лабиринт</w:t>
        </w:r>
      </w:hyperlink>
      <w:r w:rsidRPr="0073557A">
        <w:rPr>
          <w:color w:val="0070C0"/>
          <w:sz w:val="28"/>
          <w:szCs w:val="28"/>
        </w:rPr>
        <w:t> </w:t>
      </w:r>
      <w:r w:rsidRPr="0073557A">
        <w:rPr>
          <w:color w:val="000000"/>
          <w:sz w:val="28"/>
          <w:szCs w:val="28"/>
        </w:rPr>
        <w:t xml:space="preserve">– </w:t>
      </w:r>
      <w:r w:rsidRPr="0073557A">
        <w:rPr>
          <w:b w:val="0"/>
          <w:color w:val="000000"/>
          <w:sz w:val="28"/>
          <w:szCs w:val="28"/>
        </w:rPr>
        <w:t xml:space="preserve">это </w:t>
      </w:r>
      <w:proofErr w:type="spellStart"/>
      <w:r w:rsidRPr="0073557A">
        <w:rPr>
          <w:b w:val="0"/>
          <w:color w:val="000000"/>
          <w:sz w:val="28"/>
          <w:szCs w:val="28"/>
        </w:rPr>
        <w:t>нейротренажёр</w:t>
      </w:r>
      <w:proofErr w:type="spellEnd"/>
      <w:r w:rsidRPr="0073557A">
        <w:rPr>
          <w:b w:val="0"/>
          <w:color w:val="000000"/>
          <w:sz w:val="28"/>
          <w:szCs w:val="28"/>
        </w:rPr>
        <w:t xml:space="preserve"> для межполушарного развития. Доска с двумя зеркально расположенными лабиринтами, которые нужно проходить одновременно.</w:t>
      </w:r>
    </w:p>
    <w:p w:rsidR="0073557A" w:rsidRDefault="0073557A" w:rsidP="00544BB7">
      <w:pPr>
        <w:pStyle w:val="2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</w:p>
    <w:p w:rsidR="0073557A" w:rsidRPr="0073557A" w:rsidRDefault="0073557A" w:rsidP="0073557A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Calibri" w:eastAsiaTheme="minorHAnsi" w:hAnsi="Calibri" w:cs="Calibri"/>
          <w:noProof/>
        </w:rPr>
        <w:drawing>
          <wp:inline distT="0" distB="0" distL="0" distR="0">
            <wp:extent cx="2980055" cy="18472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84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0D3">
        <w:br w:type="column"/>
      </w:r>
      <w:hyperlink r:id="rId10" w:history="1">
        <w:r w:rsidRPr="0073557A">
          <w:rPr>
            <w:b/>
            <w:bCs/>
            <w:color w:val="0070C0"/>
            <w:sz w:val="28"/>
            <w:szCs w:val="28"/>
          </w:rPr>
          <w:t>Межполуша</w:t>
        </w:r>
        <w:r>
          <w:rPr>
            <w:b/>
            <w:bCs/>
            <w:color w:val="0070C0"/>
            <w:sz w:val="28"/>
            <w:szCs w:val="28"/>
          </w:rPr>
          <w:t>рные лабиринты полезны для всех, н</w:t>
        </w:r>
        <w:r w:rsidRPr="0073557A">
          <w:rPr>
            <w:b/>
            <w:bCs/>
            <w:color w:val="0070C0"/>
            <w:sz w:val="28"/>
            <w:szCs w:val="28"/>
            <w:u w:val="single"/>
          </w:rPr>
          <w:t>о особо нужны, если ребёнок:</w:t>
        </w:r>
      </w:hyperlink>
    </w:p>
    <w:p w:rsid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proofErr w:type="gramStart"/>
      <w:r w:rsidRPr="0073557A">
        <w:rPr>
          <w:color w:val="000000"/>
          <w:sz w:val="28"/>
          <w:szCs w:val="28"/>
          <w:lang w:eastAsia="ru-RU"/>
        </w:rPr>
        <w:t>неуклюжий</w:t>
      </w:r>
      <w:proofErr w:type="gramEnd"/>
      <w:r w:rsidRPr="0073557A">
        <w:rPr>
          <w:color w:val="000000"/>
          <w:sz w:val="28"/>
          <w:szCs w:val="28"/>
          <w:lang w:eastAsia="ru-RU"/>
        </w:rPr>
        <w:t>, постоянно падает и обо всё ударяется;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плохо запоминает новую информацию, путает названия вещей;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пропускает буквы при письме, пишет зеркальные буквы;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переставляет или пропускает слоги в словах, путает звуки;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плохо реагирует на голос, не может отличать тона голоса;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не может отсортировать предмет по какому-либо признаку;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не различает фигуры, не может раскрасить картинку по контуру;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 xml:space="preserve">плохо контролирует возбуждение, эмоционально </w:t>
      </w:r>
      <w:proofErr w:type="gramStart"/>
      <w:r w:rsidRPr="0073557A">
        <w:rPr>
          <w:color w:val="000000"/>
          <w:sz w:val="28"/>
          <w:szCs w:val="28"/>
          <w:lang w:eastAsia="ru-RU"/>
        </w:rPr>
        <w:t>нестабилен</w:t>
      </w:r>
      <w:proofErr w:type="gramEnd"/>
      <w:r w:rsidRPr="0073557A">
        <w:rPr>
          <w:color w:val="000000"/>
          <w:sz w:val="28"/>
          <w:szCs w:val="28"/>
          <w:lang w:eastAsia="ru-RU"/>
        </w:rPr>
        <w:t>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слишком подвижен, или наоборот, слишком медлителен;</w:t>
      </w:r>
    </w:p>
    <w:p w:rsidR="0073557A" w:rsidRPr="0073557A" w:rsidRDefault="0073557A" w:rsidP="0073557A">
      <w:pPr>
        <w:widowControl/>
        <w:numPr>
          <w:ilvl w:val="0"/>
          <w:numId w:val="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3557A">
        <w:rPr>
          <w:color w:val="000000"/>
          <w:sz w:val="28"/>
          <w:szCs w:val="28"/>
          <w:lang w:eastAsia="ru-RU"/>
        </w:rPr>
        <w:t>не может держать концентрацию положенное по возрасту время.</w:t>
      </w:r>
    </w:p>
    <w:p w:rsidR="0073557A" w:rsidRPr="0073557A" w:rsidRDefault="0073557A" w:rsidP="0073557A">
      <w:pPr>
        <w:pStyle w:val="a8"/>
        <w:spacing w:before="0" w:beforeAutospacing="0" w:after="240" w:afterAutospacing="0"/>
        <w:ind w:left="720"/>
        <w:rPr>
          <w:color w:val="FF0000"/>
          <w:sz w:val="28"/>
          <w:szCs w:val="28"/>
        </w:rPr>
      </w:pPr>
      <w:r w:rsidRPr="0073557A">
        <w:rPr>
          <w:rStyle w:val="a9"/>
          <w:color w:val="FF0000"/>
          <w:sz w:val="28"/>
          <w:szCs w:val="28"/>
        </w:rPr>
        <w:t>Как заниматься на межполушарных лабиринтах?</w:t>
      </w:r>
    </w:p>
    <w:p w:rsidR="0073557A" w:rsidRP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r w:rsidRPr="0073557A">
        <w:rPr>
          <w:color w:val="000000"/>
          <w:sz w:val="28"/>
          <w:szCs w:val="28"/>
        </w:rPr>
        <w:t>Педагог или сам ребёнок выбирают зеркальные картинки-лабиринты и закрепляют их на основании.</w:t>
      </w:r>
    </w:p>
    <w:p w:rsidR="0073557A" w:rsidRP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r w:rsidRPr="0073557A">
        <w:rPr>
          <w:color w:val="000000"/>
          <w:sz w:val="28"/>
          <w:szCs w:val="28"/>
        </w:rPr>
        <w:t>Сначала лабиринт проходят </w:t>
      </w:r>
      <w:r w:rsidRPr="0073557A">
        <w:rPr>
          <w:rStyle w:val="a9"/>
          <w:color w:val="000000"/>
          <w:sz w:val="28"/>
          <w:szCs w:val="28"/>
        </w:rPr>
        <w:t>одной ведущей рукой.</w:t>
      </w:r>
      <w:r w:rsidRPr="0073557A">
        <w:rPr>
          <w:color w:val="000000"/>
          <w:sz w:val="28"/>
          <w:szCs w:val="28"/>
        </w:rPr>
        <w:t xml:space="preserve"> Ребёнок помещает пальчиковую фишку в </w:t>
      </w:r>
      <w:r w:rsidRPr="0073557A">
        <w:rPr>
          <w:color w:val="000000"/>
          <w:sz w:val="28"/>
          <w:szCs w:val="28"/>
        </w:rPr>
        <w:lastRenderedPageBreak/>
        <w:t>начало лабиринта и передвигает её по часовой стрелке. Затем ведёт обратно.</w:t>
      </w:r>
    </w:p>
    <w:p w:rsidR="0073557A" w:rsidRP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proofErr w:type="gramStart"/>
      <w:r w:rsidRPr="0073557A">
        <w:rPr>
          <w:color w:val="000000"/>
          <w:sz w:val="28"/>
          <w:szCs w:val="28"/>
        </w:rPr>
        <w:t>Потом то</w:t>
      </w:r>
      <w:proofErr w:type="gramEnd"/>
      <w:r w:rsidRPr="0073557A">
        <w:rPr>
          <w:color w:val="000000"/>
          <w:sz w:val="28"/>
          <w:szCs w:val="28"/>
        </w:rPr>
        <w:t xml:space="preserve"> же самое проделывает </w:t>
      </w:r>
      <w:r w:rsidRPr="0073557A">
        <w:rPr>
          <w:rStyle w:val="a9"/>
          <w:color w:val="000000"/>
          <w:sz w:val="28"/>
          <w:szCs w:val="28"/>
        </w:rPr>
        <w:t>второй рукой</w:t>
      </w:r>
      <w:r w:rsidRPr="0073557A">
        <w:rPr>
          <w:color w:val="000000"/>
          <w:sz w:val="28"/>
          <w:szCs w:val="28"/>
        </w:rPr>
        <w:t>. Когда движения получаются чёткими и уверенными, пора проходить лабиринты </w:t>
      </w:r>
      <w:r w:rsidRPr="0073557A">
        <w:rPr>
          <w:rStyle w:val="a9"/>
          <w:color w:val="000000"/>
          <w:sz w:val="28"/>
          <w:szCs w:val="28"/>
        </w:rPr>
        <w:t>одновременно двумя руками</w:t>
      </w:r>
      <w:r w:rsidRPr="0073557A">
        <w:rPr>
          <w:color w:val="000000"/>
          <w:sz w:val="28"/>
          <w:szCs w:val="28"/>
        </w:rPr>
        <w:t>. Сначала в одном направлении, потом в другом.</w:t>
      </w:r>
    </w:p>
    <w:p w:rsidR="0073557A" w:rsidRP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r w:rsidRPr="0073557A">
        <w:rPr>
          <w:color w:val="000000"/>
          <w:sz w:val="28"/>
          <w:szCs w:val="28"/>
        </w:rPr>
        <w:t>Можно </w:t>
      </w:r>
      <w:r w:rsidRPr="0073557A">
        <w:rPr>
          <w:rStyle w:val="a9"/>
          <w:color w:val="000000"/>
          <w:sz w:val="28"/>
          <w:szCs w:val="28"/>
        </w:rPr>
        <w:t>менять</w:t>
      </w:r>
      <w:r w:rsidRPr="0073557A">
        <w:rPr>
          <w:color w:val="000000"/>
          <w:sz w:val="28"/>
          <w:szCs w:val="28"/>
        </w:rPr>
        <w:t> </w:t>
      </w:r>
      <w:r w:rsidRPr="0073557A">
        <w:rPr>
          <w:rStyle w:val="a9"/>
          <w:color w:val="000000"/>
          <w:sz w:val="28"/>
          <w:szCs w:val="28"/>
        </w:rPr>
        <w:t>направление движения</w:t>
      </w:r>
      <w:r w:rsidRPr="0073557A">
        <w:rPr>
          <w:color w:val="000000"/>
          <w:sz w:val="28"/>
          <w:szCs w:val="28"/>
        </w:rPr>
        <w:t> для каждой руки: правая движется от начала лабиринта в конец, а левая – из конца в начало.</w:t>
      </w:r>
    </w:p>
    <w:p w:rsid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r w:rsidRPr="0073557A">
        <w:rPr>
          <w:color w:val="000000"/>
          <w:sz w:val="28"/>
          <w:szCs w:val="28"/>
        </w:rPr>
        <w:t>Если и это уже легко, то можно подключить следующий уровень: прохождение лабиринтов </w:t>
      </w:r>
      <w:r w:rsidRPr="0073557A">
        <w:rPr>
          <w:rStyle w:val="a9"/>
          <w:color w:val="000000"/>
          <w:sz w:val="28"/>
          <w:szCs w:val="28"/>
        </w:rPr>
        <w:t>с закрытыми глазами</w:t>
      </w:r>
      <w:r w:rsidRPr="0073557A">
        <w:rPr>
          <w:color w:val="000000"/>
          <w:sz w:val="28"/>
          <w:szCs w:val="28"/>
        </w:rPr>
        <w:t xml:space="preserve">. </w:t>
      </w:r>
    </w:p>
    <w:p w:rsidR="0073557A" w:rsidRP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r w:rsidRPr="0073557A">
        <w:rPr>
          <w:color w:val="000000"/>
          <w:sz w:val="28"/>
          <w:szCs w:val="28"/>
        </w:rPr>
        <w:t>И самый сложный уровень – прохождение, ориентируясь </w:t>
      </w:r>
      <w:r w:rsidRPr="0073557A">
        <w:rPr>
          <w:rStyle w:val="a9"/>
          <w:color w:val="000000"/>
          <w:sz w:val="28"/>
          <w:szCs w:val="28"/>
        </w:rPr>
        <w:t>на отражение в зеркале</w:t>
      </w:r>
      <w:r w:rsidRPr="0073557A">
        <w:rPr>
          <w:color w:val="000000"/>
          <w:sz w:val="28"/>
          <w:szCs w:val="28"/>
        </w:rPr>
        <w:t>. Ребёнок садится перед зеркалом и смотрит в отражение, как он передвигает фишки. Это очень сложно! Но весело и полезно для мозга.</w:t>
      </w:r>
    </w:p>
    <w:p w:rsidR="0073557A" w:rsidRPr="0073557A" w:rsidRDefault="0073557A" w:rsidP="0073557A">
      <w:pPr>
        <w:pStyle w:val="a8"/>
        <w:numPr>
          <w:ilvl w:val="0"/>
          <w:numId w:val="6"/>
        </w:numPr>
        <w:spacing w:before="0" w:beforeAutospacing="0" w:after="250" w:afterAutospacing="0"/>
        <w:rPr>
          <w:color w:val="000000"/>
          <w:sz w:val="28"/>
          <w:szCs w:val="28"/>
        </w:rPr>
      </w:pPr>
      <w:r w:rsidRPr="0073557A">
        <w:rPr>
          <w:color w:val="000000"/>
          <w:sz w:val="28"/>
          <w:szCs w:val="28"/>
        </w:rPr>
        <w:t xml:space="preserve">Выполняя эти упражнения, ребёнок может повторять счёт, стишки, </w:t>
      </w:r>
      <w:proofErr w:type="spellStart"/>
      <w:r w:rsidRPr="0073557A">
        <w:rPr>
          <w:color w:val="000000"/>
          <w:sz w:val="28"/>
          <w:szCs w:val="28"/>
        </w:rPr>
        <w:t>речёвки</w:t>
      </w:r>
      <w:proofErr w:type="spellEnd"/>
      <w:r>
        <w:rPr>
          <w:color w:val="000000"/>
          <w:sz w:val="28"/>
          <w:szCs w:val="28"/>
        </w:rPr>
        <w:t>, делать логопедические задания.</w:t>
      </w:r>
    </w:p>
    <w:sectPr w:rsidR="0073557A" w:rsidRPr="0073557A" w:rsidSect="0073557A">
      <w:pgSz w:w="16840" w:h="11910" w:orient="landscape"/>
      <w:pgMar w:top="460" w:right="700" w:bottom="280" w:left="620" w:header="720" w:footer="720" w:gutter="0"/>
      <w:cols w:num="3" w:space="720" w:equalWidth="0">
        <w:col w:w="4907" w:space="599"/>
        <w:col w:w="4895" w:space="200"/>
        <w:col w:w="49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3A2"/>
    <w:multiLevelType w:val="multilevel"/>
    <w:tmpl w:val="0598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93159"/>
    <w:multiLevelType w:val="hybridMultilevel"/>
    <w:tmpl w:val="C734B4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F0D74"/>
    <w:multiLevelType w:val="hybridMultilevel"/>
    <w:tmpl w:val="835AB862"/>
    <w:lvl w:ilvl="0" w:tplc="FCE6D15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D0086A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1C76336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3" w:tplc="66368BA0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4" w:tplc="EF74B72A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5" w:tplc="5C0EEA2E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6" w:tplc="838AA696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3A16B8A4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  <w:lvl w:ilvl="8" w:tplc="24F6709E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</w:abstractNum>
  <w:abstractNum w:abstractNumId="3">
    <w:nsid w:val="5BA93964"/>
    <w:multiLevelType w:val="hybridMultilevel"/>
    <w:tmpl w:val="ED50C5E0"/>
    <w:lvl w:ilvl="0" w:tplc="A938608C">
      <w:numFmt w:val="bullet"/>
      <w:lvlText w:val="•"/>
      <w:lvlJc w:val="left"/>
      <w:pPr>
        <w:ind w:left="460" w:hanging="308"/>
      </w:pPr>
      <w:rPr>
        <w:rFonts w:hint="default"/>
        <w:w w:val="100"/>
        <w:lang w:val="ru-RU" w:eastAsia="en-US" w:bidi="ar-SA"/>
      </w:rPr>
    </w:lvl>
    <w:lvl w:ilvl="1" w:tplc="389C4AD6">
      <w:numFmt w:val="bullet"/>
      <w:lvlText w:val="•"/>
      <w:lvlJc w:val="left"/>
      <w:pPr>
        <w:ind w:left="900" w:hanging="308"/>
      </w:pPr>
      <w:rPr>
        <w:rFonts w:hint="default"/>
        <w:lang w:val="ru-RU" w:eastAsia="en-US" w:bidi="ar-SA"/>
      </w:rPr>
    </w:lvl>
    <w:lvl w:ilvl="2" w:tplc="7F6CE326">
      <w:numFmt w:val="bullet"/>
      <w:lvlText w:val="•"/>
      <w:lvlJc w:val="left"/>
      <w:pPr>
        <w:ind w:left="1341" w:hanging="308"/>
      </w:pPr>
      <w:rPr>
        <w:rFonts w:hint="default"/>
        <w:lang w:val="ru-RU" w:eastAsia="en-US" w:bidi="ar-SA"/>
      </w:rPr>
    </w:lvl>
    <w:lvl w:ilvl="3" w:tplc="E67A56B8">
      <w:numFmt w:val="bullet"/>
      <w:lvlText w:val="•"/>
      <w:lvlJc w:val="left"/>
      <w:pPr>
        <w:ind w:left="1781" w:hanging="308"/>
      </w:pPr>
      <w:rPr>
        <w:rFonts w:hint="default"/>
        <w:lang w:val="ru-RU" w:eastAsia="en-US" w:bidi="ar-SA"/>
      </w:rPr>
    </w:lvl>
    <w:lvl w:ilvl="4" w:tplc="66740612">
      <w:numFmt w:val="bullet"/>
      <w:lvlText w:val="•"/>
      <w:lvlJc w:val="left"/>
      <w:pPr>
        <w:ind w:left="2222" w:hanging="308"/>
      </w:pPr>
      <w:rPr>
        <w:rFonts w:hint="default"/>
        <w:lang w:val="ru-RU" w:eastAsia="en-US" w:bidi="ar-SA"/>
      </w:rPr>
    </w:lvl>
    <w:lvl w:ilvl="5" w:tplc="499C44A4">
      <w:numFmt w:val="bullet"/>
      <w:lvlText w:val="•"/>
      <w:lvlJc w:val="left"/>
      <w:pPr>
        <w:ind w:left="2663" w:hanging="308"/>
      </w:pPr>
      <w:rPr>
        <w:rFonts w:hint="default"/>
        <w:lang w:val="ru-RU" w:eastAsia="en-US" w:bidi="ar-SA"/>
      </w:rPr>
    </w:lvl>
    <w:lvl w:ilvl="6" w:tplc="A7E0BB1E">
      <w:numFmt w:val="bullet"/>
      <w:lvlText w:val="•"/>
      <w:lvlJc w:val="left"/>
      <w:pPr>
        <w:ind w:left="3103" w:hanging="308"/>
      </w:pPr>
      <w:rPr>
        <w:rFonts w:hint="default"/>
        <w:lang w:val="ru-RU" w:eastAsia="en-US" w:bidi="ar-SA"/>
      </w:rPr>
    </w:lvl>
    <w:lvl w:ilvl="7" w:tplc="174E6512">
      <w:numFmt w:val="bullet"/>
      <w:lvlText w:val="•"/>
      <w:lvlJc w:val="left"/>
      <w:pPr>
        <w:ind w:left="3544" w:hanging="308"/>
      </w:pPr>
      <w:rPr>
        <w:rFonts w:hint="default"/>
        <w:lang w:val="ru-RU" w:eastAsia="en-US" w:bidi="ar-SA"/>
      </w:rPr>
    </w:lvl>
    <w:lvl w:ilvl="8" w:tplc="F7540D26">
      <w:numFmt w:val="bullet"/>
      <w:lvlText w:val="•"/>
      <w:lvlJc w:val="left"/>
      <w:pPr>
        <w:ind w:left="3985" w:hanging="308"/>
      </w:pPr>
      <w:rPr>
        <w:rFonts w:hint="default"/>
        <w:lang w:val="ru-RU" w:eastAsia="en-US" w:bidi="ar-SA"/>
      </w:rPr>
    </w:lvl>
  </w:abstractNum>
  <w:abstractNum w:abstractNumId="4">
    <w:nsid w:val="676553AA"/>
    <w:multiLevelType w:val="hybridMultilevel"/>
    <w:tmpl w:val="AA5656E0"/>
    <w:lvl w:ilvl="0" w:tplc="5F68B0D6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color w:val="001F5F"/>
        <w:spacing w:val="0"/>
        <w:w w:val="100"/>
        <w:sz w:val="28"/>
        <w:szCs w:val="28"/>
        <w:lang w:val="ru-RU" w:eastAsia="en-US" w:bidi="ar-SA"/>
      </w:rPr>
    </w:lvl>
    <w:lvl w:ilvl="1" w:tplc="6FA205EE">
      <w:numFmt w:val="bullet"/>
      <w:lvlText w:val="•"/>
      <w:lvlJc w:val="left"/>
      <w:pPr>
        <w:ind w:left="579" w:hanging="281"/>
      </w:pPr>
      <w:rPr>
        <w:rFonts w:hint="default"/>
        <w:lang w:val="ru-RU" w:eastAsia="en-US" w:bidi="ar-SA"/>
      </w:rPr>
    </w:lvl>
    <w:lvl w:ilvl="2" w:tplc="B6A0ABFE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3" w:tplc="A36618DC">
      <w:numFmt w:val="bullet"/>
      <w:lvlText w:val="•"/>
      <w:lvlJc w:val="left"/>
      <w:pPr>
        <w:ind w:left="1539" w:hanging="281"/>
      </w:pPr>
      <w:rPr>
        <w:rFonts w:hint="default"/>
        <w:lang w:val="ru-RU" w:eastAsia="en-US" w:bidi="ar-SA"/>
      </w:rPr>
    </w:lvl>
    <w:lvl w:ilvl="4" w:tplc="2684DA6A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5" w:tplc="9CF4DCB0">
      <w:numFmt w:val="bullet"/>
      <w:lvlText w:val="•"/>
      <w:lvlJc w:val="left"/>
      <w:pPr>
        <w:ind w:left="2498" w:hanging="281"/>
      </w:pPr>
      <w:rPr>
        <w:rFonts w:hint="default"/>
        <w:lang w:val="ru-RU" w:eastAsia="en-US" w:bidi="ar-SA"/>
      </w:rPr>
    </w:lvl>
    <w:lvl w:ilvl="6" w:tplc="C45A5216">
      <w:numFmt w:val="bullet"/>
      <w:lvlText w:val="•"/>
      <w:lvlJc w:val="left"/>
      <w:pPr>
        <w:ind w:left="2978" w:hanging="281"/>
      </w:pPr>
      <w:rPr>
        <w:rFonts w:hint="default"/>
        <w:lang w:val="ru-RU" w:eastAsia="en-US" w:bidi="ar-SA"/>
      </w:rPr>
    </w:lvl>
    <w:lvl w:ilvl="7" w:tplc="9EB02EC2">
      <w:numFmt w:val="bullet"/>
      <w:lvlText w:val="•"/>
      <w:lvlJc w:val="left"/>
      <w:pPr>
        <w:ind w:left="3457" w:hanging="281"/>
      </w:pPr>
      <w:rPr>
        <w:rFonts w:hint="default"/>
        <w:lang w:val="ru-RU" w:eastAsia="en-US" w:bidi="ar-SA"/>
      </w:rPr>
    </w:lvl>
    <w:lvl w:ilvl="8" w:tplc="41A8353E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</w:abstractNum>
  <w:abstractNum w:abstractNumId="5">
    <w:nsid w:val="7CB330B8"/>
    <w:multiLevelType w:val="multilevel"/>
    <w:tmpl w:val="9632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6863"/>
    <w:rsid w:val="00013857"/>
    <w:rsid w:val="000D6863"/>
    <w:rsid w:val="004F6029"/>
    <w:rsid w:val="00544BB7"/>
    <w:rsid w:val="00682B46"/>
    <w:rsid w:val="006D03F6"/>
    <w:rsid w:val="00702A74"/>
    <w:rsid w:val="0073557A"/>
    <w:rsid w:val="00805629"/>
    <w:rsid w:val="00AE3E1F"/>
    <w:rsid w:val="00B700D3"/>
    <w:rsid w:val="00C73245"/>
    <w:rsid w:val="00D9505A"/>
    <w:rsid w:val="00FA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6863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544BB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6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6863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D6863"/>
    <w:pPr>
      <w:spacing w:before="72"/>
      <w:ind w:left="100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D6863"/>
    <w:pPr>
      <w:spacing w:before="71"/>
      <w:ind w:left="100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D6863"/>
    <w:pPr>
      <w:spacing w:before="1"/>
      <w:ind w:left="882" w:right="734" w:hanging="387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0D6863"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rsid w:val="000D6863"/>
  </w:style>
  <w:style w:type="paragraph" w:styleId="a6">
    <w:name w:val="Balloon Text"/>
    <w:basedOn w:val="a"/>
    <w:link w:val="a7"/>
    <w:uiPriority w:val="99"/>
    <w:semiHidden/>
    <w:unhideWhenUsed/>
    <w:rsid w:val="00C732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245"/>
    <w:rPr>
      <w:rFonts w:ascii="Tahoma" w:eastAsia="Times New Roman" w:hAnsi="Tahoma" w:cs="Tahoma"/>
      <w:sz w:val="16"/>
      <w:szCs w:val="16"/>
      <w:lang w:val="ru-RU"/>
    </w:rPr>
  </w:style>
  <w:style w:type="paragraph" w:customStyle="1" w:styleId="article-renderblock">
    <w:name w:val="article-render__block"/>
    <w:basedOn w:val="a"/>
    <w:rsid w:val="00C732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544B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44BB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44BB7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7355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lma.ru/category/neyrotrenazhyory/mezhpolusharnye-labirint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yalma.ru/category/neyrotrenazhyory/mezhpolusharnye-labirint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2022-12-07T02:47:00Z</dcterms:created>
  <dcterms:modified xsi:type="dcterms:W3CDTF">2022-12-07T02:47:00Z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2022-02-13T00:00:00Z</vt:filetime>
  </property>
</Properties>
</file>