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AA" w:rsidRDefault="002E72AA" w:rsidP="002E72AA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Картотека нетрадиционных техник рисования для детей раннего возраста</w:t>
      </w:r>
    </w:p>
    <w:p w:rsidR="002E72AA" w:rsidRPr="002E72AA" w:rsidRDefault="002E72AA" w:rsidP="002E72AA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486400" cy="3086100"/>
            <wp:effectExtent l="19050" t="0" r="0" b="0"/>
            <wp:docPr id="1" name="Рисунок 0" descr="5e5b4589-1d38-52d8-abab-ee5d680fb93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5b4589-1d38-52d8-abab-ee5d680fb93e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1. Пальчиковая живопись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тактильных ощущений, мелкой моторики, эмоционального отклика на цвет.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Гуашь, плотная бумага, влажные салфетки.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Ребенок макает пальчик в краску и рисует точки, линии, отпечатки. Можно создавать</w:t>
      </w:r>
      <w:r>
        <w:rPr>
          <w:rFonts w:ascii="Times New Roman" w:hAnsi="Times New Roman" w:cs="Times New Roman"/>
          <w:color w:val="000000" w:themeColor="text1"/>
        </w:rPr>
        <w:t xml:space="preserve"> «дождик», «цветочки», «салют».</w:t>
      </w:r>
    </w:p>
    <w:p w:rsidR="002E72AA" w:rsidRP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085975" cy="1564481"/>
            <wp:effectExtent l="19050" t="0" r="9525" b="0"/>
            <wp:docPr id="2" name="Рисунок 1" descr="IMG_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933575" cy="1450182"/>
            <wp:effectExtent l="19050" t="0" r="9525" b="0"/>
            <wp:docPr id="3" name="Рисунок 2" descr="IMG_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5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0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2. Рисование ладошками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координации движений, фантазии.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Гуашь, бумага формата А3.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 xml:space="preserve">Педагог помогает нанести краску на ладошку ребенка и сделать отпечаток. После высыхания дорисовываются детали </w:t>
      </w:r>
      <w:r>
        <w:rPr>
          <w:rFonts w:ascii="Times New Roman" w:hAnsi="Times New Roman" w:cs="Times New Roman"/>
          <w:color w:val="000000" w:themeColor="text1"/>
        </w:rPr>
        <w:t>— «петушок», «рыбка», «дерево».</w:t>
      </w:r>
    </w:p>
    <w:p w:rsidR="002E72AA" w:rsidRP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3400425" cy="2550319"/>
            <wp:effectExtent l="19050" t="0" r="9525" b="0"/>
            <wp:docPr id="4" name="Рисунок 3" descr="IMG_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 xml:space="preserve">3. </w:t>
      </w:r>
      <w:proofErr w:type="gramStart"/>
      <w:r w:rsidRPr="002E72AA">
        <w:rPr>
          <w:rFonts w:ascii="Times New Roman" w:hAnsi="Times New Roman" w:cs="Times New Roman"/>
          <w:color w:val="000000" w:themeColor="text1"/>
          <w:lang w:val="ru-RU"/>
        </w:rPr>
        <w:t>Тычок</w:t>
      </w:r>
      <w:proofErr w:type="gramEnd"/>
      <w:r w:rsidRPr="002E72AA">
        <w:rPr>
          <w:rFonts w:ascii="Times New Roman" w:hAnsi="Times New Roman" w:cs="Times New Roman"/>
          <w:color w:val="000000" w:themeColor="text1"/>
          <w:lang w:val="ru-RU"/>
        </w:rPr>
        <w:t xml:space="preserve"> жёсткой кистью или поролоном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Освоение способа нанесения краски «</w:t>
      </w:r>
      <w:proofErr w:type="gramStart"/>
      <w:r w:rsidRPr="002E72AA">
        <w:rPr>
          <w:rFonts w:ascii="Times New Roman" w:hAnsi="Times New Roman" w:cs="Times New Roman"/>
          <w:color w:val="000000" w:themeColor="text1"/>
        </w:rPr>
        <w:t>тычком</w:t>
      </w:r>
      <w:proofErr w:type="gramEnd"/>
      <w:r w:rsidRPr="002E72AA">
        <w:rPr>
          <w:rFonts w:ascii="Times New Roman" w:hAnsi="Times New Roman" w:cs="Times New Roman"/>
          <w:color w:val="000000" w:themeColor="text1"/>
        </w:rPr>
        <w:t>», развитие силы и ритма движений.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Поролон, щётки, гуашь, трафареты.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Ребенок наносит краску поролоном через трафарет или просто точками — получаются фактурные пя</w:t>
      </w:r>
      <w:r>
        <w:rPr>
          <w:rFonts w:ascii="Times New Roman" w:hAnsi="Times New Roman" w:cs="Times New Roman"/>
          <w:color w:val="000000" w:themeColor="text1"/>
        </w:rPr>
        <w:t>тна («облака», «снег», «ёжик»).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635919" cy="2181225"/>
            <wp:effectExtent l="19050" t="0" r="2381" b="0"/>
            <wp:docPr id="5" name="Рисунок 4" descr="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6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919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743075" cy="2181225"/>
            <wp:effectExtent l="19050" t="0" r="9525" b="0"/>
            <wp:docPr id="6" name="Рисунок 5" descr="IMG_4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4. Отпечатки предметов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Знакомство с формой и фактурой предметов.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Половинки картофеля, листья, пробки, игрушки, печатки.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 xml:space="preserve">Дети делают отпечатки в краске и переносят их на бумагу. Можно создавать узоры или </w:t>
      </w:r>
      <w:r>
        <w:rPr>
          <w:rFonts w:ascii="Times New Roman" w:hAnsi="Times New Roman" w:cs="Times New Roman"/>
          <w:color w:val="000000" w:themeColor="text1"/>
        </w:rPr>
        <w:t>сюжеты («сад», «следы зверей»).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593451" cy="1515863"/>
            <wp:effectExtent l="0" t="38100" r="0" b="27187"/>
            <wp:docPr id="7" name="Рисунок 6" descr="IMG_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5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99389" cy="1521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609725" cy="1207294"/>
            <wp:effectExtent l="0" t="209550" r="0" b="183356"/>
            <wp:docPr id="8" name="Рисунок 7" descr="IMG_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5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9725" cy="1207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lastRenderedPageBreak/>
        <w:t>5. Рисование ватными палочками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точности движений, усидчивости.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Ватные палочки, краска, баночки.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 xml:space="preserve">Палочкой ставятся точки или короткие штрихи. Можно рисовать </w:t>
      </w:r>
      <w:r>
        <w:rPr>
          <w:rFonts w:ascii="Times New Roman" w:hAnsi="Times New Roman" w:cs="Times New Roman"/>
          <w:color w:val="000000" w:themeColor="text1"/>
        </w:rPr>
        <w:t>«снежинки», «горошек», «цветы».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819275" cy="1364456"/>
            <wp:effectExtent l="19050" t="0" r="9525" b="0"/>
            <wp:docPr id="9" name="Рисунок 8" descr="IMG_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64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190750" cy="1643063"/>
            <wp:effectExtent l="19050" t="0" r="0" b="0"/>
            <wp:docPr id="10" name="Рисунок 9" descr="IMG_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1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43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6. Рисование нитью (отпечаток ниткой)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интереса к эксперименту, зрительно-моторной координации.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Тонкая нить, краска, бумага.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Нить макают в краску, выкладывают на половину листа, накрывают другой половиной и вытягивают нить</w:t>
      </w:r>
      <w:r>
        <w:rPr>
          <w:rFonts w:ascii="Times New Roman" w:hAnsi="Times New Roman" w:cs="Times New Roman"/>
          <w:color w:val="000000" w:themeColor="text1"/>
        </w:rPr>
        <w:t xml:space="preserve"> — получаются интересные узоры.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543175" cy="1693390"/>
            <wp:effectExtent l="19050" t="0" r="9525" b="0"/>
            <wp:docPr id="11" name="Рисунок 10" descr="095d8ff5d58b71ed5b052cb46b029d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5d8ff5d58b71ed5b052cb46b029d5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9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7. Рисование свечой и акварелью</w:t>
      </w:r>
    </w:p>
    <w:p w:rsidR="002E72AA" w:rsidRP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Формирование интереса к «волшебным» превращениям.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Белая восковая свеча, акварель, кисть, бумага.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Взрослый рисует свечой невидимый рисунок, ребенок покрывает лист акварелью — появляется изображение.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="00EF6CA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032000" cy="1468120"/>
            <wp:effectExtent l="19050" t="0" r="6350" b="0"/>
            <wp:docPr id="12" name="Рисунок 11" descr="1311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1273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468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8. Печать ладонями с </w:t>
      </w:r>
      <w:proofErr w:type="spellStart"/>
      <w:r w:rsidRPr="002E72AA">
        <w:rPr>
          <w:rFonts w:ascii="Times New Roman" w:hAnsi="Times New Roman" w:cs="Times New Roman"/>
          <w:color w:val="000000" w:themeColor="text1"/>
          <w:lang w:val="ru-RU"/>
        </w:rPr>
        <w:t>дорисовыванием</w:t>
      </w:r>
      <w:proofErr w:type="spellEnd"/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воображения и ассоциативного мышления.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Краска, бумага, фломастеры.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Делается отпечаток ладошки, затем дети дорисовывают детали —</w:t>
      </w:r>
      <w:r>
        <w:rPr>
          <w:rFonts w:ascii="Times New Roman" w:hAnsi="Times New Roman" w:cs="Times New Roman"/>
          <w:color w:val="000000" w:themeColor="text1"/>
        </w:rPr>
        <w:t xml:space="preserve"> глазки, лапки, перышки и т. д.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468890" cy="1466850"/>
            <wp:effectExtent l="19050" t="0" r="0" b="0"/>
            <wp:docPr id="14" name="Рисунок 13" descr="f04196b21c58f8c91bbfc833459b3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4196b21c58f8c91bbfc833459b33d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401" cy="1467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9. Рисование солью и гуашью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сенсорного восприятия, знакомство с фактурой.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Клей ПВА, соль, гуашь.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На бумаге делают рисунок клеем, посыпают солью, затем капают краской</w:t>
      </w:r>
      <w:r>
        <w:rPr>
          <w:rFonts w:ascii="Times New Roman" w:hAnsi="Times New Roman" w:cs="Times New Roman"/>
          <w:color w:val="000000" w:themeColor="text1"/>
        </w:rPr>
        <w:t xml:space="preserve"> — появляются красивые разводы.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617412" cy="1962150"/>
            <wp:effectExtent l="19050" t="0" r="0" b="0"/>
            <wp:docPr id="15" name="Рисунок 14" descr="00fe7103-1494-5d7e-9b44-0785360988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fe7103-1494-5d7e-9b44-07853609889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412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10. Пузыри и краска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Вызвать интерес к эксперименту, познакомить с новым способом создания изображения.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Мыльный раствор, краска, трубочки, бумага.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 xml:space="preserve">В стаканчике выдувают пузырьки с краской, прикладывают к ним лист </w:t>
      </w:r>
      <w:r>
        <w:rPr>
          <w:rFonts w:ascii="Times New Roman" w:hAnsi="Times New Roman" w:cs="Times New Roman"/>
          <w:color w:val="000000" w:themeColor="text1"/>
        </w:rPr>
        <w:t>— отпечатываются цветные круги.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790825" cy="1695491"/>
            <wp:effectExtent l="19050" t="0" r="9525" b="0"/>
            <wp:docPr id="13" name="Рисунок 12" descr="9f49693e131efc1d8bdc3a1dcb8e9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49693e131efc1d8bdc3a1dcb8e937d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95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lastRenderedPageBreak/>
        <w:t>11. Монотипия (отпечаток рисунка)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симметричного восприятия, фантазии.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Краска, бумага, кисти.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На одной половине листа делается рисунок, ли</w:t>
      </w:r>
      <w:proofErr w:type="gramStart"/>
      <w:r w:rsidRPr="002E72AA">
        <w:rPr>
          <w:rFonts w:ascii="Times New Roman" w:hAnsi="Times New Roman" w:cs="Times New Roman"/>
          <w:color w:val="000000" w:themeColor="text1"/>
        </w:rPr>
        <w:t>ст скл</w:t>
      </w:r>
      <w:proofErr w:type="gramEnd"/>
      <w:r w:rsidRPr="002E72AA">
        <w:rPr>
          <w:rFonts w:ascii="Times New Roman" w:hAnsi="Times New Roman" w:cs="Times New Roman"/>
          <w:color w:val="000000" w:themeColor="text1"/>
        </w:rPr>
        <w:t>адывается пополам и разглаживается — пол</w:t>
      </w:r>
      <w:r>
        <w:rPr>
          <w:rFonts w:ascii="Times New Roman" w:hAnsi="Times New Roman" w:cs="Times New Roman"/>
          <w:color w:val="000000" w:themeColor="text1"/>
        </w:rPr>
        <w:t>учается зеркальное изображение.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162175" cy="1620880"/>
            <wp:effectExtent l="19050" t="0" r="9525" b="0"/>
            <wp:docPr id="16" name="Рисунок 15" descr="787954594b546065795520f9dee62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7954594b546065795520f9dee624a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20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12. Рисование зубной щёткой (</w:t>
      </w:r>
      <w:proofErr w:type="spellStart"/>
      <w:r w:rsidRPr="002E72AA">
        <w:rPr>
          <w:rFonts w:ascii="Times New Roman" w:hAnsi="Times New Roman" w:cs="Times New Roman"/>
          <w:color w:val="000000" w:themeColor="text1"/>
          <w:lang w:val="ru-RU"/>
        </w:rPr>
        <w:t>набрызг</w:t>
      </w:r>
      <w:proofErr w:type="spellEnd"/>
      <w:r w:rsidRPr="002E72AA">
        <w:rPr>
          <w:rFonts w:ascii="Times New Roman" w:hAnsi="Times New Roman" w:cs="Times New Roman"/>
          <w:color w:val="000000" w:themeColor="text1"/>
          <w:lang w:val="ru-RU"/>
        </w:rPr>
        <w:t>)</w:t>
      </w:r>
    </w:p>
    <w:p w:rsid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b/>
          <w:color w:val="000000" w:themeColor="text1"/>
        </w:rPr>
        <w:t xml:space="preserve">Цель: </w:t>
      </w:r>
      <w:r w:rsidRPr="002E72AA">
        <w:rPr>
          <w:rFonts w:ascii="Times New Roman" w:hAnsi="Times New Roman" w:cs="Times New Roman"/>
          <w:color w:val="000000" w:themeColor="text1"/>
        </w:rPr>
        <w:t>Развитие координации движений и чувства ритма.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Материалы: </w:t>
      </w:r>
      <w:r w:rsidRPr="002E72AA">
        <w:rPr>
          <w:rFonts w:ascii="Times New Roman" w:hAnsi="Times New Roman" w:cs="Times New Roman"/>
          <w:color w:val="000000" w:themeColor="text1"/>
        </w:rPr>
        <w:t>Щётка, краска, сетка, бумага.</w:t>
      </w:r>
      <w:r w:rsidRPr="002E72AA">
        <w:rPr>
          <w:rFonts w:ascii="Times New Roman" w:hAnsi="Times New Roman" w:cs="Times New Roman"/>
          <w:color w:val="000000" w:themeColor="text1"/>
        </w:rPr>
        <w:br/>
      </w:r>
      <w:r w:rsidRPr="002E72AA">
        <w:rPr>
          <w:rFonts w:ascii="Times New Roman" w:hAnsi="Times New Roman" w:cs="Times New Roman"/>
          <w:b/>
          <w:color w:val="000000" w:themeColor="text1"/>
        </w:rPr>
        <w:t xml:space="preserve">Ход: </w:t>
      </w:r>
      <w:r w:rsidRPr="002E72AA">
        <w:rPr>
          <w:rFonts w:ascii="Times New Roman" w:hAnsi="Times New Roman" w:cs="Times New Roman"/>
          <w:color w:val="000000" w:themeColor="text1"/>
        </w:rPr>
        <w:t>Щёткой проводят по сетке, создавая брызги — получается «с</w:t>
      </w:r>
      <w:r>
        <w:rPr>
          <w:rFonts w:ascii="Times New Roman" w:hAnsi="Times New Roman" w:cs="Times New Roman"/>
          <w:color w:val="000000" w:themeColor="text1"/>
        </w:rPr>
        <w:t>нег», «звёздное небо», «песок».</w:t>
      </w:r>
    </w:p>
    <w:p w:rsidR="00EF6CA2" w:rsidRPr="002E72AA" w:rsidRDefault="00EF6CA2" w:rsidP="002E72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3178234" cy="1943358"/>
            <wp:effectExtent l="19050" t="0" r="3116" b="0"/>
            <wp:docPr id="17" name="Рисунок 16" descr="Opera-Snimok_2019-11-22_134253_rastishka.by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ra-Snimok_2019-11-22_134253_rastishka.by_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040" cy="1944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72AA" w:rsidRPr="002E72AA" w:rsidRDefault="002E72AA" w:rsidP="002E72AA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72AA">
        <w:rPr>
          <w:rFonts w:ascii="Times New Roman" w:hAnsi="Times New Roman" w:cs="Times New Roman"/>
          <w:color w:val="000000" w:themeColor="text1"/>
          <w:lang w:val="ru-RU"/>
        </w:rPr>
        <w:t>Советы по организации</w:t>
      </w:r>
    </w:p>
    <w:p w:rsidR="002E72AA" w:rsidRPr="002E72AA" w:rsidRDefault="002E72AA" w:rsidP="002E72AA">
      <w:pPr>
        <w:rPr>
          <w:rFonts w:ascii="Times New Roman" w:hAnsi="Times New Roman" w:cs="Times New Roman"/>
          <w:color w:val="000000" w:themeColor="text1"/>
        </w:rPr>
      </w:pPr>
      <w:r w:rsidRPr="002E72AA">
        <w:rPr>
          <w:rFonts w:ascii="Times New Roman" w:hAnsi="Times New Roman" w:cs="Times New Roman"/>
          <w:color w:val="000000" w:themeColor="text1"/>
        </w:rPr>
        <w:t>• Используйте фартуки и защитные салфетки.</w:t>
      </w:r>
      <w:r w:rsidRPr="002E72AA">
        <w:rPr>
          <w:rFonts w:ascii="Times New Roman" w:hAnsi="Times New Roman" w:cs="Times New Roman"/>
          <w:color w:val="000000" w:themeColor="text1"/>
        </w:rPr>
        <w:br/>
        <w:t>• Показывайте приём кратко и эмоционально.</w:t>
      </w:r>
      <w:r w:rsidRPr="002E72AA">
        <w:rPr>
          <w:rFonts w:ascii="Times New Roman" w:hAnsi="Times New Roman" w:cs="Times New Roman"/>
          <w:color w:val="000000" w:themeColor="text1"/>
        </w:rPr>
        <w:br/>
        <w:t>• Не оценивайте результат, акцентируйте внимание на процессе.</w:t>
      </w:r>
      <w:r w:rsidRPr="002E72AA">
        <w:rPr>
          <w:rFonts w:ascii="Times New Roman" w:hAnsi="Times New Roman" w:cs="Times New Roman"/>
          <w:color w:val="000000" w:themeColor="text1"/>
        </w:rPr>
        <w:br/>
        <w:t>• В конце можно устраивать мини-выставку работ.</w:t>
      </w:r>
    </w:p>
    <w:p w:rsidR="004D2033" w:rsidRPr="002E72AA" w:rsidRDefault="004D2033" w:rsidP="002E72AA">
      <w:pPr>
        <w:rPr>
          <w:rFonts w:ascii="Times New Roman" w:hAnsi="Times New Roman" w:cs="Times New Roman"/>
          <w:color w:val="000000" w:themeColor="text1"/>
          <w:szCs w:val="24"/>
        </w:rPr>
      </w:pPr>
    </w:p>
    <w:sectPr w:rsidR="004D2033" w:rsidRPr="002E72AA" w:rsidSect="002E72AA">
      <w:pgSz w:w="12240" w:h="15840"/>
      <w:pgMar w:top="42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033"/>
    <w:rsid w:val="00065659"/>
    <w:rsid w:val="000A405D"/>
    <w:rsid w:val="000A5B9C"/>
    <w:rsid w:val="00133D1C"/>
    <w:rsid w:val="001D6E4E"/>
    <w:rsid w:val="002510BD"/>
    <w:rsid w:val="002E72AA"/>
    <w:rsid w:val="003632EA"/>
    <w:rsid w:val="00372618"/>
    <w:rsid w:val="003B3481"/>
    <w:rsid w:val="003D1C63"/>
    <w:rsid w:val="003E0152"/>
    <w:rsid w:val="004C009C"/>
    <w:rsid w:val="004D2033"/>
    <w:rsid w:val="00536727"/>
    <w:rsid w:val="00551F80"/>
    <w:rsid w:val="0065573C"/>
    <w:rsid w:val="00683941"/>
    <w:rsid w:val="00695431"/>
    <w:rsid w:val="00711D5C"/>
    <w:rsid w:val="007624C3"/>
    <w:rsid w:val="00775410"/>
    <w:rsid w:val="00797942"/>
    <w:rsid w:val="008554C9"/>
    <w:rsid w:val="00951974"/>
    <w:rsid w:val="009B4565"/>
    <w:rsid w:val="00A07647"/>
    <w:rsid w:val="00B66D78"/>
    <w:rsid w:val="00BD3647"/>
    <w:rsid w:val="00BD620F"/>
    <w:rsid w:val="00CC00CC"/>
    <w:rsid w:val="00CE1057"/>
    <w:rsid w:val="00CE1624"/>
    <w:rsid w:val="00D11246"/>
    <w:rsid w:val="00D30567"/>
    <w:rsid w:val="00D5592F"/>
    <w:rsid w:val="00E8115D"/>
    <w:rsid w:val="00EB4059"/>
    <w:rsid w:val="00EF6CA2"/>
    <w:rsid w:val="00F44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78"/>
  </w:style>
  <w:style w:type="paragraph" w:styleId="1">
    <w:name w:val="heading 1"/>
    <w:basedOn w:val="a"/>
    <w:next w:val="a"/>
    <w:link w:val="10"/>
    <w:uiPriority w:val="9"/>
    <w:qFormat/>
    <w:rsid w:val="002E7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72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2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D620F"/>
  </w:style>
  <w:style w:type="paragraph" w:styleId="a4">
    <w:name w:val="No Spacing"/>
    <w:uiPriority w:val="1"/>
    <w:qFormat/>
    <w:rsid w:val="007624C3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E162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5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59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E7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E72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33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8463">
                      <w:marLeft w:val="157"/>
                      <w:marRight w:val="1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4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1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2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20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Ольга</cp:lastModifiedBy>
  <cp:revision>2</cp:revision>
  <cp:lastPrinted>2022-12-09T07:45:00Z</cp:lastPrinted>
  <dcterms:created xsi:type="dcterms:W3CDTF">2025-10-23T05:13:00Z</dcterms:created>
  <dcterms:modified xsi:type="dcterms:W3CDTF">2025-10-23T05:13:00Z</dcterms:modified>
</cp:coreProperties>
</file>